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3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gridCol w:w="5498"/>
        <w:gridCol w:w="5498"/>
        <w:gridCol w:w="5498"/>
        <w:tblGridChange w:id="0">
          <w:tblGrid>
            <w:gridCol w:w="3259"/>
            <w:gridCol w:w="2131"/>
            <w:gridCol w:w="3261"/>
            <w:gridCol w:w="1564"/>
            <w:gridCol w:w="1408"/>
            <w:gridCol w:w="1564"/>
            <w:gridCol w:w="1849"/>
            <w:gridCol w:w="5498"/>
            <w:gridCol w:w="5498"/>
            <w:gridCol w:w="5498"/>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68" w:right="0" w:hanging="1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Pengolahan Limbah</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11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Laboratorium</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AMP362</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MPB</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April 2025</w:t>
            </w:r>
          </w:p>
        </w:tc>
      </w:tr>
      <w:tr>
        <w:trPr>
          <w:cantSplit w:val="0"/>
          <w:trHeight w:val="67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Mata kuliah manajemen pengolahan limbah adalah mata kuliah tambahan yang diberikan kepada mahasiswa. Mata kuliah ini membahas konsep, prinsip, dan praktik pengelolaan limbah yang berasal dari kegiatan laboratorium medis, termasuk limbah biologis, kimia, dan Bahan Berbahaya dan Beracun (B3). Fokus utamanya adalah keselamatan, kepatuhan regulasi, dan keberlanjutan lingkungan dalam konteks layanan laboratorium klinik dan rumah sakit. </w:t>
            </w:r>
          </w:p>
        </w:tc>
      </w:tr>
      <w:tr>
        <w:trPr>
          <w:cantSplit w:val="0"/>
          <w:trHeight w:val="1934"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:Bertaqwa kepada Tuhan Yang Maha Esa dan menunjukkan  sikap religius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S6  : Bekerja sama dan memiliki kepekaan sosial serta kepedulian terhadap masyarakatdan lingkungan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P5  : Menguasai konsep teoritis manajerial dalam hal bimbingan, supervise, dan evaluasi terhadap pelaksana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laboratorium Medis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KU2: Mampu menujukkan kinerja mandiri, bermutu, dan terukur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mendokumentasikan, menyimpan, mengankan dan menemukan kembali data untuk menjamin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kesahihan dan mencegah plagiasi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KK4: Mampu membuat desain tata kelola dan mampu melakukan tata kelola laboratorium mulai dari proses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pencernaan, pelaksanaan, pengawasan, monitoring, dan evaluasi operasional laboratorium Medis meliputi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desain, SDM, peralatan, logistik, mutu, keuangan, sistem informasi laboratorium dan marketing sesuai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dengan tipe laboratorium.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72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Mahasiswa mampu menjelaskan konsep dasar, jenis, dan klasifikasi limbah laboratorium medis serta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dampaknya terhadap kesehatan dan lingkungan.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Mahasiswa mampu menganalisis jenis dan resiko limbah di laboratorium</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14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Mahasiswa mampu menerapkan manajemen pengolahan limbah laboratorium</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Mahasiswa mampu memahami peraturan, sistem dokumentasi dan instrumentasi pengelolaan limbah</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Mahasiswa mampu menganalisis studi kasus pengelolaan limbah laboratorium dan memberikan solusi</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manajerial yang tepat.</w:t>
            </w:r>
          </w:p>
        </w:tc>
      </w:tr>
      <w:tr>
        <w:trPr>
          <w:cantSplit w:val="0"/>
          <w:trHeight w:val="1934"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Jenis-jenis limbah laboratorium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Memahami peraturan dan persyaratan pengelolaan Limbah</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Menyusun Sistem Dokumentasi pengelolaan Limbah</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Menganalisis dampak dan resiko pencemaran limbah infeksius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Instrumentasi pengolahan limbah</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Teknologi Pengolahan Limbah Cair dan Padat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Manajemen Pengolahan Limbah Mikrobiologi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Manajemen Pengolahan Limbah Patologi Klinik</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Manajemen Pengolahan Limbah Patologi Anatomi</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9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Merencanakan, mengevaluasi, dan menindaklanjuti program pengolahan limbah infeksius</w:t>
            </w:r>
          </w:p>
        </w:tc>
      </w:tr>
      <w:tr>
        <w:trPr>
          <w:cantSplit w:val="0"/>
          <w:trHeight w:val="1934"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1934" w:hRule="atLeast"/>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6C">
            <w:pPr>
              <w:rPr/>
            </w:pPr>
            <w:r w:rsidDel="00000000" w:rsidR="00000000" w:rsidRPr="00000000">
              <w:rPr>
                <w:rtl w:val="0"/>
              </w:rPr>
            </w:r>
          </w:p>
        </w:tc>
        <w:tc>
          <w:tcPr>
            <w:tcBorders>
              <w:top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2">
            <w:pPr>
              <w:rPr/>
            </w:pPr>
            <w:r w:rsidDel="00000000" w:rsidR="00000000" w:rsidRPr="00000000">
              <w:rPr>
                <w:sz w:val="24"/>
                <w:szCs w:val="24"/>
                <w:rtl w:val="0"/>
              </w:rPr>
              <w:t xml:space="preserve">NIP. </w:t>
            </w:r>
            <w:r w:rsidDel="00000000" w:rsidR="00000000" w:rsidRPr="00000000">
              <w:rPr>
                <w:rtl w:val="0"/>
              </w:rPr>
              <w:t xml:space="preserve">19730324 202310 1 001</w:t>
            </w:r>
          </w:p>
        </w:tc>
        <w:tc>
          <w:tcPr>
            <w:tcBorders>
              <w:top w:color="000000" w:space="0" w:sz="0" w:val="nil"/>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8">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5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dr.Katarina Julike Sinulingga,M.Ked (Clin Path).Sp.PK</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5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NPP: 19850713 202307 2 001. </w:t>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B">
      <w:pPr>
        <w:spacing w:before="118" w:lineRule="auto"/>
        <w:rPr>
          <w:b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D">
      <w:pPr>
        <w:spacing w:before="5" w:lineRule="auto"/>
        <w:rPr>
          <w:b w:val="1"/>
          <w:sz w:val="10"/>
          <w:szCs w:val="10"/>
        </w:rPr>
      </w:pPr>
      <w:r w:rsidDel="00000000" w:rsidR="00000000" w:rsidRPr="00000000">
        <w:rPr>
          <w:rtl w:val="0"/>
        </w:rPr>
      </w:r>
    </w:p>
    <w:tbl>
      <w:tblPr>
        <w:tblStyle w:val="Table3"/>
        <w:tblW w:w="1376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552"/>
        <w:gridCol w:w="1559"/>
        <w:gridCol w:w="1701"/>
        <w:gridCol w:w="2410"/>
        <w:gridCol w:w="1162"/>
        <w:gridCol w:w="992"/>
        <w:tblGridChange w:id="0">
          <w:tblGrid>
            <w:gridCol w:w="1258"/>
            <w:gridCol w:w="2126"/>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right w:color="000000" w:space="0" w:sz="12"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Jenis-Jenis Limbah Pada Laboratorium</w:t>
            </w:r>
          </w:p>
        </w:tc>
        <w:tc>
          <w:tcPr>
            <w:tcBorders>
              <w:left w:color="000000" w:space="0" w:sz="12"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1.Kontrak Perkuliahan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2.Pengertian Limbah Laboratorium</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3.Jenis-Jenis Limbah Laboratorium</w:t>
            </w:r>
          </w:p>
        </w:tc>
        <w:tc>
          <w:tcPr>
            <w:tcBorders>
              <w:right w:color="000000" w:space="0" w:sz="12"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Diskusi Kelompok Dan Quis </w:t>
            </w:r>
          </w:p>
        </w:tc>
        <w:tc>
          <w:tcPr>
            <w:tcBorders>
              <w:left w:color="000000" w:space="0" w:sz="12"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 w:line="240" w:lineRule="auto"/>
              <w:ind w:left="564" w:right="13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Jenis-Jenis Limbah Laboratorium</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 w:line="240" w:lineRule="auto"/>
              <w:ind w:left="564" w:right="13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Mempresentasikan PPT Jenis-Jenis Limbah</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Peraturan Dan Syarat Dalam Pengeolan Limbah</w:t>
            </w:r>
          </w:p>
        </w:tc>
        <w:tc>
          <w:tcPr>
            <w:tcBorders>
              <w:left w:color="000000" w:space="0" w:sz="12"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1.Dasar Hukum Penangan Limbah Di Indonesia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Syarat Teknis Pengolahan Limbah</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Syarat Admistrasi Penanganan Limbah</w:t>
            </w:r>
          </w:p>
        </w:tc>
        <w:tc>
          <w:tcPr>
            <w:tcBorders>
              <w:right w:color="000000" w:space="0" w:sz="12"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Diskusi Kelompok Dan Quis</w:t>
            </w:r>
          </w:p>
        </w:tc>
        <w:tc>
          <w:tcPr>
            <w:tcBorders>
              <w:left w:color="000000" w:space="0" w:sz="12"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564" w:right="13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Jenis-Jenis Limbah Laboratorium</w:t>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564" w:right="243"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Mempresentasikan PPT Jenis-Jenis Limbah</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right w:color="000000" w:space="0" w:sz="12"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Dalam Menyusun Sistem Pengolaan Limbah</w:t>
            </w:r>
          </w:p>
        </w:tc>
        <w:tc>
          <w:tcPr>
            <w:tcBorders>
              <w:left w:color="000000" w:space="0" w:sz="12"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Sistem Dokumentasi Pengelolaan Limbah</w:t>
            </w:r>
          </w:p>
        </w:tc>
        <w:tc>
          <w:tcPr>
            <w:tcBorders>
              <w:right w:color="000000" w:space="0" w:sz="12"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 w:line="240" w:lineRule="auto"/>
              <w:ind w:left="570"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Sistem Dokumentasi pengelolaan Limbah </w:t>
            </w:r>
          </w:p>
          <w:p w:rsidR="00000000" w:rsidDel="00000000" w:rsidP="00000000" w:rsidRDefault="00000000" w:rsidRPr="00000000" w14:paraId="000000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 w:line="240" w:lineRule="auto"/>
              <w:ind w:left="570"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mengenai dokumentasi pengelolaan limbah</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D4">
      <w:pPr>
        <w:spacing w:before="5" w:lineRule="auto"/>
        <w:rPr>
          <w:b w:val="1"/>
          <w:sz w:val="2"/>
          <w:szCs w:val="2"/>
        </w:rPr>
      </w:pPr>
      <w:r w:rsidDel="00000000" w:rsidR="00000000" w:rsidRPr="00000000">
        <w:rPr>
          <w:rtl w:val="0"/>
        </w:rPr>
      </w:r>
    </w:p>
    <w:tbl>
      <w:tblPr>
        <w:tblStyle w:val="Table4"/>
        <w:tblW w:w="14043.999999999998"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275"/>
        <w:gridCol w:w="1158"/>
        <w:tblGridChange w:id="0">
          <w:tblGrid>
            <w:gridCol w:w="1263"/>
            <w:gridCol w:w="2126"/>
            <w:gridCol w:w="2552"/>
            <w:gridCol w:w="1559"/>
            <w:gridCol w:w="1701"/>
            <w:gridCol w:w="2410"/>
            <w:gridCol w:w="1275"/>
            <w:gridCol w:w="1158"/>
          </w:tblGrid>
        </w:tblGridChange>
      </w:tblGrid>
      <w:tr>
        <w:trPr>
          <w:cantSplit w:val="0"/>
          <w:trHeight w:val="1396"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ampu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dampak dan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resiko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pencemaran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limbah infeksius</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Menganalisis dampak dan resiko pencemaran limbah infeksius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4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dampak dan resiko pencemaran limbah infeksius.</w:t>
            </w:r>
          </w:p>
          <w:p w:rsidR="00000000" w:rsidDel="00000000" w:rsidP="00000000" w:rsidRDefault="00000000" w:rsidRPr="00000000" w14:paraId="000000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4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dalam bentuk video pemaparan dampak dan resiko cemaran limbah</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membedakan dan menganalisis Instrumentasi pengolahan limbah</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Instrumentasi pengolahan limbah</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5" w:line="256" w:lineRule="auto"/>
              <w:ind w:left="4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Intrumen Pengeolahan limbah</w:t>
            </w:r>
          </w:p>
          <w:p w:rsidR="00000000" w:rsidDel="00000000" w:rsidP="00000000" w:rsidRDefault="00000000" w:rsidRPr="00000000" w14:paraId="000000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5" w:line="256" w:lineRule="auto"/>
              <w:ind w:left="40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Menyiapkan presentasi untuk bahan diskusi dalam bentuk PPT yang benar, jelas dan kreatif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Borders>
              <w:top w:color="000000" w:space="0" w:sz="8" w:val="single"/>
              <w:bottom w:color="000000" w:space="0" w:sz="8" w:val="single"/>
              <w:right w:color="000000" w:space="0" w:sz="8" w:val="single"/>
            </w:tcBorders>
            <w:shd w:fill="948a54" w:val="clear"/>
          </w:tcPr>
          <w:p w:rsidR="00000000" w:rsidDel="00000000" w:rsidP="00000000" w:rsidRDefault="00000000" w:rsidRPr="00000000" w14:paraId="000000F7">
            <w:pPr>
              <w:tabs>
                <w:tab w:val="left" w:leader="none" w:pos="11520"/>
              </w:tabs>
              <w:rPr>
                <w:b w:val="1"/>
                <w:sz w:val="56"/>
                <w:szCs w:val="56"/>
              </w:rPr>
            </w:pPr>
            <w:r w:rsidDel="00000000" w:rsidR="00000000" w:rsidRPr="00000000">
              <w:rPr>
                <w:rtl w:val="0"/>
              </w:rPr>
              <w:t xml:space="preserve">                                                                                                           </w:t>
            </w:r>
            <w:r w:rsidDel="00000000" w:rsidR="00000000" w:rsidRPr="00000000">
              <w:rPr>
                <w:b w:val="1"/>
                <w:sz w:val="56"/>
                <w:szCs w:val="56"/>
                <w:rtl w:val="0"/>
              </w:rPr>
              <w:t xml:space="preserve">UTS</w:t>
              <w:tab/>
            </w:r>
          </w:p>
        </w:tc>
      </w:tr>
      <w:tr>
        <w:trPr>
          <w:cantSplit w:val="0"/>
          <w:trHeight w:val="1396" w:hRule="atLeast"/>
          <w:tblHeader w:val="0"/>
        </w:trPr>
        <w:tc>
          <w:tcPr>
            <w:tcBorders>
              <w:top w:color="000000" w:space="0" w:sz="4" w:val="single"/>
              <w:bottom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top w:color="000000" w:space="0" w:sz="4" w:val="single"/>
              <w:bottom w:color="000000" w:space="0" w:sz="4" w:val="single"/>
              <w:right w:color="000000" w:space="0" w:sz="8"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teknologi pengolahan limbah cair dan padat</w:t>
            </w:r>
          </w:p>
        </w:tc>
        <w:tc>
          <w:tcPr>
            <w:tcBorders>
              <w:top w:color="000000" w:space="0" w:sz="4" w:val="single"/>
              <w:left w:color="000000" w:space="0" w:sz="8" w:val="single"/>
              <w:bottom w:color="000000" w:space="0" w:sz="4" w:val="single"/>
              <w:right w:color="000000" w:space="0" w:sz="12" w:val="single"/>
            </w:tcBorders>
          </w:tcPr>
          <w:p w:rsidR="00000000" w:rsidDel="00000000" w:rsidP="00000000" w:rsidRDefault="00000000" w:rsidRPr="00000000" w14:paraId="0000010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Teknologi Pengolahan Limbah Cair </w:t>
            </w:r>
          </w:p>
          <w:p w:rsidR="00000000" w:rsidDel="00000000" w:rsidP="00000000" w:rsidRDefault="00000000" w:rsidRPr="00000000" w14:paraId="0000010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Teknologi Pengolahan Limbah Padat</w:t>
            </w:r>
          </w:p>
        </w:tc>
        <w:tc>
          <w:tcPr>
            <w:tcBorders>
              <w:top w:color="000000" w:space="0" w:sz="4" w:val="single"/>
              <w:left w:color="000000" w:space="0" w:sz="12" w:val="single"/>
              <w:bottom w:color="000000" w:space="0" w:sz="4"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4" w:val="single"/>
              <w:left w:color="000000" w:space="0" w:sz="8" w:val="single"/>
              <w:bottom w:color="000000" w:space="0" w:sz="4" w:val="single"/>
              <w:right w:color="000000"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tc>
        <w:tc>
          <w:tcPr>
            <w:tcBorders>
              <w:top w:color="000000" w:space="0" w:sz="4" w:val="single"/>
              <w:left w:color="000000" w:space="0" w:sz="12" w:val="single"/>
              <w:bottom w:color="000000" w:space="0" w:sz="4" w:val="single"/>
              <w:right w:color="000000" w:space="0" w:sz="8" w:val="single"/>
            </w:tcBorders>
          </w:tcPr>
          <w:p w:rsidR="00000000" w:rsidDel="00000000" w:rsidP="00000000" w:rsidRDefault="00000000" w:rsidRPr="00000000" w14:paraId="000001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pengolahan limbah cair</w:t>
            </w:r>
          </w:p>
          <w:p w:rsidR="00000000" w:rsidDel="00000000" w:rsidP="00000000" w:rsidRDefault="00000000" w:rsidRPr="00000000" w14:paraId="000001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pengolahan limbah padat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tcBorders>
              <w:top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manajemen pengolahan limbah mikrobiologi</w:t>
            </w:r>
          </w:p>
        </w:tc>
        <w:tc>
          <w:tcPr>
            <w:tcBorders>
              <w:top w:color="000000" w:space="0" w:sz="4" w:val="single"/>
              <w:left w:color="000000" w:space="0" w:sz="8" w:val="single"/>
              <w:bottom w:color="000000" w:space="0" w:sz="8" w:val="single"/>
              <w:right w:color="000000" w:space="0" w:sz="12" w:val="single"/>
            </w:tcBorders>
          </w:tcPr>
          <w:p w:rsidR="00000000" w:rsidDel="00000000" w:rsidP="00000000" w:rsidRDefault="00000000" w:rsidRPr="00000000" w14:paraId="0000010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3" w:right="0" w:hanging="42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Pengolahan Limbah Mikrobiologi</w:t>
            </w:r>
            <w:r w:rsidDel="00000000" w:rsidR="00000000" w:rsidRPr="00000000">
              <w:rPr>
                <w:rtl w:val="0"/>
              </w:rPr>
            </w:r>
          </w:p>
        </w:tc>
        <w:tc>
          <w:tcPr>
            <w:tcBorders>
              <w:top w:color="000000" w:space="0" w:sz="4" w:val="single"/>
              <w:left w:color="000000" w:space="0" w:sz="12" w:val="single"/>
              <w:bottom w:color="000000" w:space="0" w:sz="8" w:val="single"/>
              <w:right w:color="000000" w:space="0" w:sz="8"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4" w:val="single"/>
              <w:left w:color="000000" w:space="0" w:sz="8" w:val="single"/>
              <w:bottom w:color="000000" w:space="0" w:sz="8" w:val="single"/>
              <w:right w:color="000000" w:space="0" w:sz="12"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tc>
        <w:tc>
          <w:tcPr>
            <w:tcBorders>
              <w:top w:color="000000" w:space="0" w:sz="4" w:val="single"/>
              <w:left w:color="000000" w:space="0" w:sz="12" w:val="single"/>
              <w:bottom w:color="000000" w:space="0" w:sz="8" w:val="single"/>
              <w:right w:color="000000" w:space="0" w:sz="8" w:val="single"/>
            </w:tcBorders>
          </w:tcPr>
          <w:p w:rsidR="00000000" w:rsidDel="00000000" w:rsidP="00000000" w:rsidRDefault="00000000" w:rsidRPr="00000000" w14:paraId="000001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manajemen pengolahan limbah mikrobiologi</w:t>
            </w:r>
          </w:p>
          <w:p w:rsidR="00000000" w:rsidDel="00000000" w:rsidP="00000000" w:rsidRDefault="00000000" w:rsidRPr="00000000" w14:paraId="000001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Menyiapkan presentasi untuk bahan diskusi dalam bentuk PPT yang benar, jelas dan kreatif.</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1A">
      <w:pPr>
        <w:spacing w:before="5" w:lineRule="auto"/>
        <w:rPr>
          <w:b w:val="1"/>
          <w:sz w:val="2"/>
          <w:szCs w:val="2"/>
        </w:rPr>
      </w:pPr>
      <w:r w:rsidDel="00000000" w:rsidR="00000000" w:rsidRPr="00000000">
        <w:rPr>
          <w:rtl w:val="0"/>
        </w:rPr>
      </w:r>
    </w:p>
    <w:p w:rsidR="00000000" w:rsidDel="00000000" w:rsidP="00000000" w:rsidRDefault="00000000" w:rsidRPr="00000000" w14:paraId="0000011B">
      <w:pPr>
        <w:spacing w:before="5" w:lineRule="auto"/>
        <w:rPr>
          <w:b w:val="1"/>
          <w:sz w:val="2"/>
          <w:szCs w:val="2"/>
        </w:rPr>
      </w:pPr>
      <w:r w:rsidDel="00000000" w:rsidR="00000000" w:rsidRPr="00000000">
        <w:rPr>
          <w:rtl w:val="0"/>
        </w:rPr>
      </w:r>
    </w:p>
    <w:p w:rsidR="00000000" w:rsidDel="00000000" w:rsidP="00000000" w:rsidRDefault="00000000" w:rsidRPr="00000000" w14:paraId="0000011C">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1D">
      <w:pPr>
        <w:spacing w:before="5" w:lineRule="auto"/>
        <w:rPr>
          <w:b w:val="1"/>
          <w:sz w:val="2"/>
          <w:szCs w:val="2"/>
        </w:rPr>
      </w:pPr>
      <w:r w:rsidDel="00000000" w:rsidR="00000000" w:rsidRPr="00000000">
        <w:rPr>
          <w:rtl w:val="0"/>
        </w:rPr>
      </w:r>
    </w:p>
    <w:p w:rsidR="00000000" w:rsidDel="00000000" w:rsidP="00000000" w:rsidRDefault="00000000" w:rsidRPr="00000000" w14:paraId="0000011E">
      <w:pPr>
        <w:spacing w:before="5" w:lineRule="auto"/>
        <w:rPr>
          <w:b w:val="1"/>
          <w:sz w:val="2"/>
          <w:szCs w:val="2"/>
        </w:rPr>
      </w:pPr>
      <w:r w:rsidDel="00000000" w:rsidR="00000000" w:rsidRPr="00000000">
        <w:rPr>
          <w:rtl w:val="0"/>
        </w:rPr>
      </w:r>
    </w:p>
    <w:p w:rsidR="00000000" w:rsidDel="00000000" w:rsidP="00000000" w:rsidRDefault="00000000" w:rsidRPr="00000000" w14:paraId="0000011F">
      <w:pPr>
        <w:spacing w:before="5" w:lineRule="auto"/>
        <w:rPr>
          <w:b w:val="1"/>
          <w:sz w:val="2"/>
          <w:szCs w:val="2"/>
        </w:rPr>
      </w:pPr>
      <w:r w:rsidDel="00000000" w:rsidR="00000000" w:rsidRPr="00000000">
        <w:rPr>
          <w:rtl w:val="0"/>
        </w:rPr>
      </w:r>
    </w:p>
    <w:tbl>
      <w:tblPr>
        <w:tblStyle w:val="Table5"/>
        <w:tblW w:w="14043.999999999998"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275"/>
        <w:gridCol w:w="1158"/>
        <w:tblGridChange w:id="0">
          <w:tblGrid>
            <w:gridCol w:w="1263"/>
            <w:gridCol w:w="2126"/>
            <w:gridCol w:w="2552"/>
            <w:gridCol w:w="1559"/>
            <w:gridCol w:w="1701"/>
            <w:gridCol w:w="2410"/>
            <w:gridCol w:w="1275"/>
            <w:gridCol w:w="1158"/>
          </w:tblGrid>
        </w:tblGridChange>
      </w:tblGrid>
      <w:tr>
        <w:trPr>
          <w:cantSplit w:val="0"/>
          <w:trHeight w:val="1396"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manajemen pengolahan limbah Patologi Klinik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288"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Pengolahan Limbah Patologi Klinik</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manajemen pengolahan limbah patologi klinik</w:t>
            </w:r>
          </w:p>
          <w:p w:rsidR="00000000" w:rsidDel="00000000" w:rsidP="00000000" w:rsidRDefault="00000000" w:rsidRPr="00000000" w14:paraId="0000012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09" w:right="0" w:hanging="4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Menyiapkan presentasi untuk bahan diskusi dalam bentuk PPT yang benar, jelas dan kreatif.</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menganalisis manajemen pengolahan limbah Patologi Anatomi</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288" w:right="0" w:hanging="2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Manajemen Pengolahan Limbah Patologi Anatomi</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 w:line="256" w:lineRule="auto"/>
              <w:ind w:left="406" w:right="0" w:hanging="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manajemen pengolahan limbah patologi anatomi </w:t>
            </w:r>
          </w:p>
          <w:p w:rsidR="00000000" w:rsidDel="00000000" w:rsidP="00000000" w:rsidRDefault="00000000" w:rsidRPr="00000000" w14:paraId="0000013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5" w:line="256" w:lineRule="auto"/>
              <w:ind w:left="406" w:right="0" w:hanging="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Presentasi PPT pengeolahan limbah patologi anatomi</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evaluasi dan tindak lanjut program pengolahan limbah infeksius</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16" w:line="240" w:lineRule="auto"/>
              <w:ind w:left="282" w:right="0" w:hanging="28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Merencanakan, mengevaluasi, dan menindaklanjut i program pengolahan limbah infeksius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hanging="1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50 Menit</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Teori</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x 170 Menit</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5" w:line="256" w:lineRule="auto"/>
              <w:ind w:left="4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manajemen evaluasi dan tindak lanjut program pengolahan limbah infeksius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Borders>
              <w:top w:color="000000" w:space="0" w:sz="8" w:val="single"/>
              <w:bottom w:color="000000" w:space="0" w:sz="8" w:val="single"/>
              <w:right w:color="000000" w:space="0" w:sz="8" w:val="single"/>
            </w:tcBorders>
            <w:shd w:fill="948a54"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UAS</w:t>
            </w:r>
          </w:p>
        </w:tc>
      </w:tr>
    </w:tbl>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4F">
      <w:pPr>
        <w:spacing w:before="5" w:lineRule="auto"/>
        <w:rPr>
          <w:b w:val="1"/>
          <w:sz w:val="2"/>
          <w:szCs w:val="2"/>
        </w:rPr>
      </w:pPr>
      <w:r w:rsidDel="00000000" w:rsidR="00000000" w:rsidRPr="00000000">
        <w:rPr>
          <w:rtl w:val="0"/>
        </w:rPr>
      </w:r>
    </w:p>
    <w:p w:rsidR="00000000" w:rsidDel="00000000" w:rsidP="00000000" w:rsidRDefault="00000000" w:rsidRPr="00000000" w14:paraId="00000150">
      <w:pPr>
        <w:spacing w:before="5" w:lineRule="auto"/>
        <w:jc w:val="center"/>
        <w:rPr>
          <w:b w:val="1"/>
          <w:sz w:val="40"/>
          <w:szCs w:val="40"/>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51">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52">
      <w:pPr>
        <w:spacing w:before="5" w:lineRule="auto"/>
        <w:rPr>
          <w:b w:val="1"/>
          <w:sz w:val="2"/>
          <w:szCs w:val="2"/>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40" w:hanging="360"/>
      </w:pPr>
      <w:rPr/>
    </w:lvl>
    <w:lvl w:ilvl="1">
      <w:start w:val="1"/>
      <w:numFmt w:val="bullet"/>
      <w:lvlText w:val="o"/>
      <w:lvlJc w:val="left"/>
      <w:pPr>
        <w:ind w:left="1160" w:hanging="360"/>
      </w:pPr>
      <w:rPr>
        <w:rFonts w:ascii="Courier New" w:cs="Courier New" w:eastAsia="Courier New" w:hAnsi="Courier New"/>
      </w:rPr>
    </w:lvl>
    <w:lvl w:ilvl="2">
      <w:start w:val="1"/>
      <w:numFmt w:val="bullet"/>
      <w:lvlText w:val="▪"/>
      <w:lvlJc w:val="left"/>
      <w:pPr>
        <w:ind w:left="1880" w:hanging="360"/>
      </w:pPr>
      <w:rPr>
        <w:rFonts w:ascii="Noto Sans Symbols" w:cs="Noto Sans Symbols" w:eastAsia="Noto Sans Symbols" w:hAnsi="Noto Sans Symbols"/>
      </w:rPr>
    </w:lvl>
    <w:lvl w:ilvl="3">
      <w:start w:val="1"/>
      <w:numFmt w:val="bullet"/>
      <w:lvlText w:val="●"/>
      <w:lvlJc w:val="left"/>
      <w:pPr>
        <w:ind w:left="2600" w:hanging="360"/>
      </w:pPr>
      <w:rPr>
        <w:rFonts w:ascii="Noto Sans Symbols" w:cs="Noto Sans Symbols" w:eastAsia="Noto Sans Symbols" w:hAnsi="Noto Sans Symbols"/>
      </w:rPr>
    </w:lvl>
    <w:lvl w:ilvl="4">
      <w:start w:val="1"/>
      <w:numFmt w:val="bullet"/>
      <w:lvlText w:val="o"/>
      <w:lvlJc w:val="left"/>
      <w:pPr>
        <w:ind w:left="3320" w:hanging="360"/>
      </w:pPr>
      <w:rPr>
        <w:rFonts w:ascii="Courier New" w:cs="Courier New" w:eastAsia="Courier New" w:hAnsi="Courier New"/>
      </w:rPr>
    </w:lvl>
    <w:lvl w:ilvl="5">
      <w:start w:val="1"/>
      <w:numFmt w:val="bullet"/>
      <w:lvlText w:val="▪"/>
      <w:lvlJc w:val="left"/>
      <w:pPr>
        <w:ind w:left="4040" w:hanging="360"/>
      </w:pPr>
      <w:rPr>
        <w:rFonts w:ascii="Noto Sans Symbols" w:cs="Noto Sans Symbols" w:eastAsia="Noto Sans Symbols" w:hAnsi="Noto Sans Symbols"/>
      </w:rPr>
    </w:lvl>
    <w:lvl w:ilvl="6">
      <w:start w:val="1"/>
      <w:numFmt w:val="bullet"/>
      <w:lvlText w:val="●"/>
      <w:lvlJc w:val="left"/>
      <w:pPr>
        <w:ind w:left="4760" w:hanging="360"/>
      </w:pPr>
      <w:rPr>
        <w:rFonts w:ascii="Noto Sans Symbols" w:cs="Noto Sans Symbols" w:eastAsia="Noto Sans Symbols" w:hAnsi="Noto Sans Symbols"/>
      </w:rPr>
    </w:lvl>
    <w:lvl w:ilvl="7">
      <w:start w:val="1"/>
      <w:numFmt w:val="bullet"/>
      <w:lvlText w:val="o"/>
      <w:lvlJc w:val="left"/>
      <w:pPr>
        <w:ind w:left="5480" w:hanging="360"/>
      </w:pPr>
      <w:rPr>
        <w:rFonts w:ascii="Courier New" w:cs="Courier New" w:eastAsia="Courier New" w:hAnsi="Courier New"/>
      </w:rPr>
    </w:lvl>
    <w:lvl w:ilvl="8">
      <w:start w:val="1"/>
      <w:numFmt w:val="bullet"/>
      <w:lvlText w:val="▪"/>
      <w:lvlJc w:val="left"/>
      <w:pPr>
        <w:ind w:left="62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13">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14">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15">
    <w:lvl w:ilvl="0">
      <w:start w:val="1"/>
      <w:numFmt w:val="decimal"/>
      <w:lvlText w:val="%1."/>
      <w:lvlJc w:val="left"/>
      <w:pPr>
        <w:ind w:left="800" w:hanging="360"/>
      </w:pPr>
      <w:rPr/>
    </w:lvl>
    <w:lvl w:ilvl="1">
      <w:start w:val="1"/>
      <w:numFmt w:val="lowerLetter"/>
      <w:lvlText w:val="%2."/>
      <w:lvlJc w:val="left"/>
      <w:pPr>
        <w:ind w:left="1520" w:hanging="360"/>
      </w:pPr>
      <w:rPr/>
    </w:lvl>
    <w:lvl w:ilvl="2">
      <w:start w:val="1"/>
      <w:numFmt w:val="lowerRoman"/>
      <w:lvlText w:val="%3."/>
      <w:lvlJc w:val="right"/>
      <w:pPr>
        <w:ind w:left="2240" w:hanging="180"/>
      </w:pPr>
      <w:rPr/>
    </w:lvl>
    <w:lvl w:ilvl="3">
      <w:start w:val="1"/>
      <w:numFmt w:val="decimal"/>
      <w:lvlText w:val="%4."/>
      <w:lvlJc w:val="left"/>
      <w:pPr>
        <w:ind w:left="2960" w:hanging="360"/>
      </w:pPr>
      <w:rPr/>
    </w:lvl>
    <w:lvl w:ilvl="4">
      <w:start w:val="1"/>
      <w:numFmt w:val="lowerLetter"/>
      <w:lvlText w:val="%5."/>
      <w:lvlJc w:val="left"/>
      <w:pPr>
        <w:ind w:left="3680" w:hanging="360"/>
      </w:pPr>
      <w:rPr/>
    </w:lvl>
    <w:lvl w:ilvl="5">
      <w:start w:val="1"/>
      <w:numFmt w:val="lowerRoman"/>
      <w:lvlText w:val="%6."/>
      <w:lvlJc w:val="right"/>
      <w:pPr>
        <w:ind w:left="4400" w:hanging="180"/>
      </w:pPr>
      <w:rPr/>
    </w:lvl>
    <w:lvl w:ilvl="6">
      <w:start w:val="1"/>
      <w:numFmt w:val="decimal"/>
      <w:lvlText w:val="%7."/>
      <w:lvlJc w:val="left"/>
      <w:pPr>
        <w:ind w:left="5120" w:hanging="360"/>
      </w:pPr>
      <w:rPr/>
    </w:lvl>
    <w:lvl w:ilvl="7">
      <w:start w:val="1"/>
      <w:numFmt w:val="lowerLetter"/>
      <w:lvlText w:val="%8."/>
      <w:lvlJc w:val="left"/>
      <w:pPr>
        <w:ind w:left="5840" w:hanging="360"/>
      </w:pPr>
      <w:rPr/>
    </w:lvl>
    <w:lvl w:ilvl="8">
      <w:start w:val="1"/>
      <w:numFmt w:val="lowerRoman"/>
      <w:lvlText w:val="%9."/>
      <w:lvlJc w:val="right"/>
      <w:pPr>
        <w:ind w:left="6560" w:hanging="180"/>
      </w:pPr>
      <w:rPr/>
    </w:lvl>
  </w:abstractNum>
  <w:abstractNum w:abstractNumId="16">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zoK7xCtML78IEqR0ZwPzG/A1w==">CgMxLjA4AHIhMWJVSFhlQk1JSkZTWHBBQjhxeE0xMGF3MlpodVliTW5v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