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00000" w:space="1" w:sz="4" w:val="single"/>
        </w:pBdr>
        <w:spacing w:after="1" w:before="210" w:lineRule="auto"/>
        <w:rPr>
          <w:sz w:val="20"/>
          <w:szCs w:val="20"/>
        </w:rPr>
      </w:pPr>
      <w:r w:rsidDel="00000000" w:rsidR="00000000" w:rsidRPr="00000000">
        <w:rPr>
          <w:sz w:val="20"/>
          <w:szCs w:val="20"/>
          <w:rtl w:val="0"/>
        </w:rPr>
        <w:t xml:space="preserve"> </w:t>
      </w:r>
    </w:p>
    <w:tbl>
      <w:tblPr>
        <w:tblStyle w:val="Table1"/>
        <w:tblW w:w="15043.999999999998"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33"/>
        <w:gridCol w:w="12311"/>
        <w:tblGridChange w:id="0">
          <w:tblGrid>
            <w:gridCol w:w="2733"/>
            <w:gridCol w:w="12311"/>
          </w:tblGrid>
        </w:tblGridChange>
      </w:tblGrid>
      <w:tr>
        <w:trPr>
          <w:cantSplit w:val="0"/>
          <w:trHeight w:val="2097" w:hRule="atLeast"/>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104900" cy="1054309"/>
                  <wp:effectExtent b="0" l="0" r="0" t="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04900" cy="1054309"/>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shd w:fill="c6d9f1" w:val="clea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INSTITUT KESEHATAN DELI HUSADA DELI TUA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PROGRAM STUDI D4 TEKNOLOGI LABORATORIUM MEDIS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PROGRAM SARJANA TERAPAN</w:t>
            </w:r>
            <w:r w:rsidDel="00000000" w:rsidR="00000000" w:rsidRPr="00000000">
              <w:rPr>
                <w:rtl w:val="0"/>
              </w:rPr>
            </w:r>
          </w:p>
        </w:tc>
      </w:tr>
      <w:tr>
        <w:trPr>
          <w:cantSplit w:val="0"/>
          <w:trHeight w:val="462" w:hRule="atLeast"/>
          <w:tblHeader w:val="0"/>
        </w:trPr>
        <w:tc>
          <w:tcPr>
            <w:gridSpan w:val="2"/>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2" w:lineRule="auto"/>
              <w:ind w:left="22"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RENCANA PEMBELAJARAN SEMESTER</w:t>
            </w:r>
          </w:p>
        </w:tc>
      </w:tr>
    </w:tbl>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8"/>
        </w:tabs>
        <w:spacing w:after="0" w:before="275" w:line="240" w:lineRule="auto"/>
        <w:ind w:left="568" w:right="0" w:hanging="42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IDENTITAS MATA KULIAH</w:t>
      </w:r>
    </w:p>
    <w:tbl>
      <w:tblPr>
        <w:tblStyle w:val="Table2"/>
        <w:tblW w:w="14456.0"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58"/>
        <w:gridCol w:w="2130"/>
        <w:gridCol w:w="3258"/>
        <w:gridCol w:w="1562"/>
        <w:gridCol w:w="1406"/>
        <w:gridCol w:w="1282"/>
        <w:gridCol w:w="1560"/>
        <w:tblGridChange w:id="0">
          <w:tblGrid>
            <w:gridCol w:w="3258"/>
            <w:gridCol w:w="2130"/>
            <w:gridCol w:w="3258"/>
            <w:gridCol w:w="1562"/>
            <w:gridCol w:w="1406"/>
            <w:gridCol w:w="1282"/>
            <w:gridCol w:w="1560"/>
          </w:tblGrid>
        </w:tblGridChange>
      </w:tblGrid>
      <w:tr>
        <w:trPr>
          <w:cantSplit w:val="0"/>
          <w:trHeight w:val="390" w:hRule="atLeast"/>
          <w:tblHeader w:val="0"/>
        </w:trPr>
        <w:tc>
          <w:tcPr>
            <w:vMerge w:val="restart"/>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75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mata kuliah</w:t>
            </w:r>
          </w:p>
        </w:tc>
        <w:tc>
          <w:tcPr>
            <w:vMerge w:val="restart"/>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Kode mata kuliah</w:t>
            </w:r>
          </w:p>
        </w:tc>
        <w:tc>
          <w:tcPr>
            <w:vMerge w:val="restart"/>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Rumpun Mata Kuliah</w:t>
            </w:r>
          </w:p>
        </w:tc>
        <w:tc>
          <w:tcPr>
            <w:gridSpan w:val="2"/>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2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SKS</w:t>
            </w:r>
          </w:p>
        </w:tc>
        <w:tc>
          <w:tcPr>
            <w:vMerge w:val="restart"/>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36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Semester</w:t>
            </w:r>
          </w:p>
        </w:tc>
        <w:tc>
          <w:tcPr>
            <w:vMerge w:val="restart"/>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2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Tanggal penyusunan</w:t>
            </w:r>
          </w:p>
        </w:tc>
      </w:tr>
      <w:tr>
        <w:trPr>
          <w:cantSplit w:val="0"/>
          <w:trHeight w:val="402" w:hRule="atLeast"/>
          <w:tblHeader w:val="0"/>
        </w:trPr>
        <w:tc>
          <w:tcPr>
            <w:vMerge w:val="continue"/>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57" w:right="2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tc>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5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tc>
        <w:tc>
          <w:tcPr>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50" w:hRule="atLeast"/>
          <w:tblHeader w:val="0"/>
        </w:trPr>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294" w:right="0" w:hanging="87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294" w:right="0" w:hanging="877"/>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Manajemen Laboratorium II</w:t>
            </w:r>
          </w:p>
        </w:tc>
        <w:tc>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AML262</w:t>
            </w:r>
          </w:p>
        </w:tc>
        <w:tc>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MPB</w:t>
            </w:r>
          </w:p>
        </w:tc>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3"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w:t>
            </w:r>
          </w:p>
        </w:tc>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 Maret 2025</w:t>
            </w:r>
          </w:p>
        </w:tc>
      </w:tr>
      <w:tr>
        <w:trPr>
          <w:cantSplit w:val="0"/>
          <w:trHeight w:val="670" w:hRule="atLeast"/>
          <w:tblHeader w:val="0"/>
        </w:trPr>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Deskripsi mata kuliah</w:t>
            </w:r>
          </w:p>
        </w:tc>
        <w:tc>
          <w:tcPr>
            <w:gridSpan w:val="6"/>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2" w:lineRule="auto"/>
              <w:ind w:left="83"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Manajemen Laboratorium II adalah mata kuliah lanjutan dari Manajemen Laboratorium I yang membahas secara lebih mendalam tentang pengelolaan laboratorium, khususnya dalam konteks laboratorium sains atau kesehatan. Fokus utamanya adalah pada penerapan prinsip manajemen dalam operasional laboratorium yang efektif, efisien, dan memenuhi standar mutu serta keselamatan kerja.</w:t>
            </w:r>
          </w:p>
        </w:tc>
      </w:tr>
      <w:tr>
        <w:trPr>
          <w:cantSplit w:val="0"/>
          <w:trHeight w:val="276" w:hRule="atLeast"/>
          <w:tblHeader w:val="0"/>
        </w:trPr>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(CP)</w:t>
            </w:r>
          </w:p>
        </w:tc>
        <w:tc>
          <w:tcPr>
            <w:gridSpan w:val="6"/>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S1     : Bertaqwa kepada Tuhan Yang Maha Esa dan menunjukkan  sikap religius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S6     : Bekerja sama dan memiliki kepekaan sosial serta kepedulian terhadap masyarakatdan lingkungan</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S9     :  Menunjukkan sikap bertanggungjawab atas pekerjaan di bidang keahliannya secara mandiri</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P4  : Menguasai konsep teoritis tata kelola laboratorium mulai dari proses pencernaan, pelaksanaan, pengawasan, monitoring, dan evaluasi operasional laboratorium medis meliputi desain, SDM, peralatan, logistik, mutu, keuangan, sistem informasi laboratorium dan marketing sesuai dengan tipe laboratorium</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KU1  : Mampu menerapkan pemikiran logis, kritis, inovatif, bermutu, dan terukur dalam melakukan pekerjaan yang spesifik di bidang keahliannya serta sesuai dengan standar kompetensi kerja di bidang yang bersangkutan</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KK5  : Mampu melakukan bimbingan, supervisi, dan evaluasi bidang teknis terhadap pelaksana laboratorium Medis</w:t>
            </w:r>
            <w:r w:rsidDel="00000000" w:rsidR="00000000" w:rsidRPr="00000000">
              <w:rPr>
                <w:rtl w:val="0"/>
              </w:rPr>
            </w:r>
          </w:p>
        </w:tc>
      </w:tr>
      <w:tr>
        <w:trPr>
          <w:cantSplit w:val="0"/>
          <w:trHeight w:val="985" w:hRule="atLeast"/>
          <w:tblHeader w:val="0"/>
        </w:trPr>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Mata Kuliah (CPMK)</w:t>
            </w:r>
          </w:p>
        </w:tc>
        <w:tc>
          <w:tcPr>
            <w:gridSpan w:val="6"/>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29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dapat memahami dan menerapkan standar mutu dalam praktik laboratorium.</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29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CPMK-2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memahami prinsip-prinsip manajemen sumber daya manusia dalam konteks laboratorium.</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3" w:right="29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CPMK-3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menyusun dan menerapkan aturan tata kerja yang jelas dan sistematis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29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CPMK-4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memahami konsep interprofesionalisme dan pentingnya kolaborasi antarprofesi</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29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CPMK-5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dapat menyusun laporan hasil pemeriksaan yang informatif dan akurat</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29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CPMK-6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memahami pentingnya pengembangan profesional dalam konteks laboratorium</w:t>
            </w:r>
            <w:r w:rsidDel="00000000" w:rsidR="00000000" w:rsidRPr="00000000">
              <w:rPr>
                <w:rtl w:val="0"/>
              </w:rPr>
            </w:r>
          </w:p>
        </w:tc>
      </w:tr>
      <w:tr>
        <w:trPr>
          <w:cantSplit w:val="0"/>
          <w:trHeight w:val="1934" w:hRule="atLeast"/>
          <w:tblHeader w:val="0"/>
        </w:trPr>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Bahan Kajian/Materi Pembelajaran</w:t>
            </w:r>
          </w:p>
        </w:tc>
        <w:tc>
          <w:tcPr>
            <w:gridSpan w:val="6"/>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43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Standar dan Manual Mutu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43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Merencanakan, melaksanakan dan mengevaluasi program standarisasi laboratorium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43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Manajemen SDM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43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 Memetakan proses dan menyusunnya dalam aturan tata kerja yang baik prioritas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43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 Mengorganisasikan Kegiatan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43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 Prinsip interprofesionalisme dalam pelayanan laboratorium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43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 Menetapkan target dan indikator pencapaian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43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 Melakukan penilaian indikator kinerja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43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 Membuat laporan hasil pemeriksaan laboratorium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43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 Membimbing dan membina ahli madya TLM dalam bidang teknik kelaboratoriuman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43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11. Melakukan survey dan pengamatan terhadap kesesuaian kinerja"</w:t>
            </w:r>
          </w:p>
        </w:tc>
      </w:tr>
      <w:tr>
        <w:trPr>
          <w:cantSplit w:val="0"/>
          <w:trHeight w:val="559" w:hRule="atLeast"/>
          <w:tblHeader w:val="0"/>
        </w:trPr>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Daftar Referensi</w:t>
            </w:r>
          </w:p>
        </w:tc>
        <w:tc>
          <w:tcPr>
            <w:gridSpan w:val="6"/>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29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Suranto, Dr., Swadesi, Dr. Boni, &amp; Asmorowati, Dewi, S.T., M.Eng. (2020).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Manajemen Laboratorium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Fakultas Teknologi Mineral, Universitas Pembangunan Nasional “Veteran” Yogyakarta. ISBN: 978-623-91967-1-4.</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43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Rachmawati, Dr. dr. Banundari, Retnoningrum, Dwi, &amp; Ariosta, dr. (Eds.). (2018).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Manajemen Laboratorium Klinik Seri VII: Improving the Quality of Laboratory Management in Daily Practice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Fakultas Kedokteran Universitas Diponegoro. ISBN 978-602-5566-73-6.</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58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Depkes RI. (2008</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Pedoman Pengelolaan Alat Kesehatan di Fasilitas Kesehatan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58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Kementerian Kesehatan Republik Indonesia. (2012).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Pedoman Kesehatan dan Keselamatan Kerja (K3) di Laboratorium.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Jakarta: Kemenkes RI</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58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Kementerian Kesehatan RI. (2010)</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Permenkes No. 411 Tahun 2010 tentang Laboratorium Klinik.</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58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6.Siregar, T. (2019).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Manajemen Laboratorium Klinik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Yogyakarta: Deepublish.</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Sari, Reno, &amp; Remiaty, Tetty. (2017).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Aplikasi Sistem Sumber Informasi dan Manajemen Laboratorium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Cetakan pertama. Pusat Pendidikan Sumber Daya Manusia Kesehatan, Badan Pengembangan dan Pemberdayaan Sumber Daya Manusia. ISBN</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3611" w:firstLine="0"/>
              <w:jc w:val="left"/>
              <w:rPr>
                <w:color w:val="1155cc"/>
                <w:sz w:val="24"/>
                <w:szCs w:val="24"/>
              </w:rPr>
            </w:pPr>
            <w:r w:rsidDel="00000000" w:rsidR="00000000" w:rsidRPr="00000000">
              <w:rPr>
                <w:color w:val="1155cc"/>
                <w:sz w:val="24"/>
                <w:szCs w:val="24"/>
                <w:rtl w:val="0"/>
              </w:rPr>
              <w:t xml:space="preserve">8. https://jurnal.unds.ac.id/index.php/pds/article/view/451/375</w:t>
            </w:r>
          </w:p>
        </w:tc>
      </w:tr>
      <w:tr>
        <w:trPr>
          <w:cantSplit w:val="0"/>
          <w:trHeight w:val="695" w:hRule="atLeast"/>
          <w:tblHeader w:val="0"/>
        </w:trPr>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Dosen Pengampu</w:t>
            </w:r>
          </w:p>
        </w:tc>
        <w:tc>
          <w:tcPr>
            <w:gridSpan w:val="6"/>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Sulastri,SKM.,MKM</w:t>
            </w:r>
          </w:p>
        </w:tc>
      </w:tr>
      <w:tr>
        <w:trPr>
          <w:cantSplit w:val="0"/>
          <w:trHeight w:val="1950" w:hRule="atLeast"/>
          <w:tblHeader w:val="0"/>
        </w:trPr>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6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Otorisasi</w:t>
            </w:r>
          </w:p>
        </w:tc>
        <w:tc>
          <w:tcPr>
            <w:gridSpan w:val="2"/>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Ketua Program Studi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649095" cy="390826"/>
                  <wp:effectExtent b="0" l="0" r="0" t="0"/>
                  <wp:docPr id="5" name="image2.png"/>
                  <a:graphic>
                    <a:graphicData uri="http://schemas.openxmlformats.org/drawingml/2006/picture">
                      <pic:pic>
                        <pic:nvPicPr>
                          <pic:cNvPr id="0" name="image2.png"/>
                          <pic:cNvPicPr preferRelativeResize="0"/>
                        </pic:nvPicPr>
                        <pic:blipFill>
                          <a:blip r:embed="rId8"/>
                          <a:srcRect b="24636" l="38574" r="40828" t="50432"/>
                          <a:stretch>
                            <a:fillRect/>
                          </a:stretch>
                        </pic:blipFill>
                        <pic:spPr>
                          <a:xfrm>
                            <a:off x="0" y="0"/>
                            <a:ext cx="1649095" cy="390826"/>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143"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dr. Amril Purba, M.Biomed, AIFO-K</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805"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NIP.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19730324 202310 1 001</w:t>
            </w:r>
            <w:r w:rsidDel="00000000" w:rsidR="00000000" w:rsidRPr="00000000">
              <w:rPr>
                <w:rtl w:val="0"/>
              </w:rPr>
            </w:r>
          </w:p>
        </w:tc>
        <w:tc>
          <w:tcPr>
            <w:gridSpan w:val="4"/>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 Pengembang Kurikulum</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128269</wp:posOffset>
                  </wp:positionH>
                  <wp:positionV relativeFrom="paragraph">
                    <wp:posOffset>105410</wp:posOffset>
                  </wp:positionV>
                  <wp:extent cx="1197610" cy="535940"/>
                  <wp:effectExtent b="0" l="0" r="0" t="0"/>
                  <wp:wrapSquare wrapText="bothSides" distB="0" distT="0" distL="114300" distR="114300"/>
                  <wp:docPr id="6" name="image3.png"/>
                  <a:graphic>
                    <a:graphicData uri="http://schemas.openxmlformats.org/drawingml/2006/picture">
                      <pic:pic>
                        <pic:nvPicPr>
                          <pic:cNvPr id="0" name="image3.png"/>
                          <pic:cNvPicPr preferRelativeResize="0"/>
                        </pic:nvPicPr>
                        <pic:blipFill>
                          <a:blip r:embed="rId9"/>
                          <a:srcRect b="39624" l="25988" r="47671" t="15408"/>
                          <a:stretch>
                            <a:fillRect/>
                          </a:stretch>
                        </pic:blipFill>
                        <pic:spPr>
                          <a:xfrm>
                            <a:off x="0" y="0"/>
                            <a:ext cx="1197610" cy="535940"/>
                          </a:xfrm>
                          <a:prstGeom prst="rect"/>
                          <a:ln/>
                        </pic:spPr>
                      </pic:pic>
                    </a:graphicData>
                  </a:graphic>
                </wp:anchor>
              </w:drawing>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9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61"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dr.Katarina Julike Sinulingga, M.Ked(Clinpath), Sp.PK</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5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NIP. 19850713 202307 2 001 </w:t>
            </w:r>
          </w:p>
        </w:tc>
      </w:tr>
    </w:tbl>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pgSz w:h="11920" w:w="16840" w:orient="landscape"/>
          <w:pgMar w:bottom="280" w:top="1340" w:left="992" w:right="566" w:header="720" w:footer="720"/>
          <w:pgNumType w:start="1"/>
        </w:sectPr>
      </w:pPr>
      <w:r w:rsidDel="00000000" w:rsidR="00000000" w:rsidRPr="00000000">
        <w:rPr>
          <w:rtl w:val="0"/>
        </w:rPr>
      </w:r>
    </w:p>
    <w:p w:rsidR="00000000" w:rsidDel="00000000" w:rsidP="00000000" w:rsidRDefault="00000000" w:rsidRPr="00000000" w14:paraId="0000007F">
      <w:pPr>
        <w:spacing w:before="118" w:lineRule="auto"/>
        <w:rPr>
          <w:b w:val="1"/>
          <w:sz w:val="24"/>
          <w:szCs w:val="24"/>
        </w:rPr>
      </w:pP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8"/>
        </w:tabs>
        <w:spacing w:after="0" w:before="1" w:line="240" w:lineRule="auto"/>
        <w:ind w:left="568" w:right="0" w:hanging="42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 PEMBELAJARAN</w:t>
      </w:r>
    </w:p>
    <w:p w:rsidR="00000000" w:rsidDel="00000000" w:rsidP="00000000" w:rsidRDefault="00000000" w:rsidRPr="00000000" w14:paraId="00000081">
      <w:pPr>
        <w:spacing w:before="5" w:lineRule="auto"/>
        <w:rPr>
          <w:b w:val="1"/>
          <w:sz w:val="10"/>
          <w:szCs w:val="10"/>
        </w:rPr>
      </w:pPr>
      <w:r w:rsidDel="00000000" w:rsidR="00000000" w:rsidRPr="00000000">
        <w:rPr>
          <w:rtl w:val="0"/>
        </w:rPr>
      </w:r>
    </w:p>
    <w:tbl>
      <w:tblPr>
        <w:tblStyle w:val="Table3"/>
        <w:tblW w:w="14694.0" w:type="dxa"/>
        <w:jc w:val="left"/>
        <w:tblInd w:w="2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69"/>
        <w:gridCol w:w="2415"/>
        <w:gridCol w:w="3064"/>
        <w:gridCol w:w="1847"/>
        <w:gridCol w:w="1550"/>
        <w:gridCol w:w="2571"/>
        <w:gridCol w:w="1139"/>
        <w:gridCol w:w="1104"/>
        <w:gridCol w:w="35"/>
        <w:tblGridChange w:id="0">
          <w:tblGrid>
            <w:gridCol w:w="969"/>
            <w:gridCol w:w="2415"/>
            <w:gridCol w:w="3064"/>
            <w:gridCol w:w="1847"/>
            <w:gridCol w:w="1550"/>
            <w:gridCol w:w="2571"/>
            <w:gridCol w:w="1139"/>
            <w:gridCol w:w="1104"/>
            <w:gridCol w:w="35"/>
          </w:tblGrid>
        </w:tblGridChange>
      </w:tblGrid>
      <w:tr>
        <w:trPr>
          <w:cantSplit w:val="0"/>
          <w:trHeight w:val="840" w:hRule="atLeast"/>
          <w:tblHeader w:val="0"/>
        </w:trPr>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Minggu Ke/</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Waktu</w:t>
            </w:r>
          </w:p>
        </w:tc>
        <w:tc>
          <w:tcPr>
            <w:tcBorders>
              <w:right w:color="000000" w:space="0" w:sz="12" w:val="single"/>
            </w:tcBorders>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2" w:lineRule="auto"/>
              <w:ind w:left="142" w:right="0" w:firstLine="3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 CPMK (Kemampuan akhir yang direncanakan)</w:t>
            </w:r>
          </w:p>
        </w:tc>
        <w:tc>
          <w:tcPr>
            <w:tcBorders>
              <w:left w:color="000000" w:space="0" w:sz="12" w:val="single"/>
            </w:tcBorders>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Materi  pembelajaran</w:t>
            </w:r>
          </w:p>
        </w:tc>
        <w:tc>
          <w:tcPr>
            <w:tcBorders>
              <w:right w:color="000000" w:space="0" w:sz="12" w:val="single"/>
            </w:tcBorders>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16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Bentuk dan Metode Pembelajaran</w:t>
            </w:r>
          </w:p>
        </w:tc>
        <w:tc>
          <w:tcPr>
            <w:tcBorders>
              <w:left w:color="000000" w:space="0" w:sz="12" w:val="single"/>
            </w:tcBorders>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Estimasi Waktu</w:t>
            </w:r>
          </w:p>
        </w:tc>
        <w:tc>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Pengalaman Belajar Mahasiswa</w:t>
            </w:r>
          </w:p>
        </w:tc>
        <w:tc>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Bobot</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Nilai</w:t>
            </w:r>
          </w:p>
        </w:tc>
        <w:tc>
          <w:tcPr>
            <w:gridSpan w:val="2"/>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Dosen</w:t>
            </w:r>
          </w:p>
        </w:tc>
      </w:tr>
      <w:tr>
        <w:trPr>
          <w:cantSplit w:val="0"/>
          <w:trHeight w:val="287" w:hRule="atLeast"/>
          <w:tblHeader w:val="0"/>
        </w:trPr>
        <w:tc>
          <w:tcPr>
            <w:tcBorders>
              <w:bottom w:color="000000" w:space="0" w:sz="4" w:val="single"/>
            </w:tcBorders>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right w:color="000000" w:space="0" w:sz="12" w:val="single"/>
            </w:tcBorders>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left w:color="000000" w:space="0" w:sz="12" w:val="single"/>
            </w:tcBorders>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right w:color="000000" w:space="0" w:sz="12" w:val="single"/>
            </w:tcBorders>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left w:color="000000" w:space="0" w:sz="12" w:val="single"/>
            </w:tcBorders>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1" w:right="2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7" w:right="1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gridSpan w:val="2"/>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6"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r>
      <w:tr>
        <w:trPr>
          <w:cantSplit w:val="0"/>
          <w:trHeight w:val="198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right w:color="000000" w:space="0" w:sz="12" w:val="single"/>
            </w:tcBorders>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29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Mahasiswa mampu  Memahami standart dan manual mutu manajemen laboratorium</w:t>
            </w:r>
          </w:p>
        </w:tc>
        <w:tc>
          <w:tcPr>
            <w:tcBorders>
              <w:left w:color="000000" w:space="0" w:sz="12" w:val="single"/>
            </w:tcBorders>
          </w:tcPr>
          <w:p w:rsidR="00000000" w:rsidDel="00000000" w:rsidP="00000000" w:rsidRDefault="00000000" w:rsidRPr="00000000" w14:paraId="0000009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6"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Kontrak Perkuliahan</w:t>
            </w:r>
          </w:p>
          <w:p w:rsidR="00000000" w:rsidDel="00000000" w:rsidP="00000000" w:rsidRDefault="00000000" w:rsidRPr="00000000" w14:paraId="0000009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6"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Definisi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manajemen mutu</w:t>
            </w:r>
          </w:p>
          <w:p w:rsidR="00000000" w:rsidDel="00000000" w:rsidP="00000000" w:rsidRDefault="00000000" w:rsidRPr="00000000" w14:paraId="0000009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6"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Tujuan manajemen mutu</w:t>
            </w:r>
          </w:p>
          <w:p w:rsidR="00000000" w:rsidDel="00000000" w:rsidP="00000000" w:rsidRDefault="00000000" w:rsidRPr="00000000" w14:paraId="000000A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6"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Standar internasional</w:t>
            </w:r>
          </w:p>
          <w:p w:rsidR="00000000" w:rsidDel="00000000" w:rsidP="00000000" w:rsidRDefault="00000000" w:rsidRPr="00000000" w14:paraId="000000A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6"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Prinsip-prinsip manajemen mutu</w:t>
            </w:r>
          </w:p>
        </w:tc>
        <w:tc>
          <w:tcPr>
            <w:tcBorders>
              <w:right w:color="000000" w:space="0" w:sz="12" w:val="single"/>
            </w:tcBorders>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Dan Diskusi </w:t>
            </w:r>
          </w:p>
        </w:tc>
        <w:tc>
          <w:tcPr>
            <w:tcBorders>
              <w:left w:color="000000" w:space="0" w:sz="12" w:val="single"/>
            </w:tcBorders>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 menit</w:t>
            </w:r>
          </w:p>
        </w:tc>
        <w:tc>
          <w:tcPr/>
          <w:p w:rsidR="00000000" w:rsidDel="00000000" w:rsidP="00000000" w:rsidRDefault="00000000" w:rsidRPr="00000000" w14:paraId="000000A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4" w:line="240" w:lineRule="auto"/>
              <w:ind w:left="420" w:right="16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mengenai standart dan manual mutu manajemen laboratorium</w:t>
            </w:r>
          </w:p>
          <w:p w:rsidR="00000000" w:rsidDel="00000000" w:rsidP="00000000" w:rsidRDefault="00000000" w:rsidRPr="00000000" w14:paraId="000000A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4" w:line="240" w:lineRule="auto"/>
              <w:ind w:left="420" w:right="16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ringkasan terkait kajian</w:t>
            </w:r>
          </w:p>
        </w:tc>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gridSpan w:val="2"/>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right w:color="000000" w:space="0" w:sz="12" w:val="single"/>
            </w:tcBorders>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Mahsiswa mampu merencanakan dan melaksanakan standarsasi laboratorium</w:t>
            </w:r>
          </w:p>
        </w:tc>
        <w:tc>
          <w:tcPr>
            <w:tcBorders>
              <w:left w:color="000000" w:space="0" w:sz="12" w:val="single"/>
            </w:tcBorders>
          </w:tcPr>
          <w:p w:rsidR="00000000" w:rsidDel="00000000" w:rsidP="00000000" w:rsidRDefault="00000000" w:rsidRPr="00000000" w14:paraId="000000A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Standar yang relevan</w:t>
            </w:r>
          </w:p>
          <w:p w:rsidR="00000000" w:rsidDel="00000000" w:rsidP="00000000" w:rsidRDefault="00000000" w:rsidRPr="00000000" w14:paraId="000000A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Perencanaan standarisasi</w:t>
            </w:r>
          </w:p>
          <w:p w:rsidR="00000000" w:rsidDel="00000000" w:rsidP="00000000" w:rsidRDefault="00000000" w:rsidRPr="00000000" w14:paraId="000000A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Pengembangan prosedur operasional</w:t>
            </w:r>
          </w:p>
          <w:p w:rsidR="00000000" w:rsidDel="00000000" w:rsidP="00000000" w:rsidRDefault="00000000" w:rsidRPr="00000000" w14:paraId="000000A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Pelaksanaan standarisasi</w:t>
            </w:r>
          </w:p>
        </w:tc>
        <w:tc>
          <w:tcPr>
            <w:tcBorders>
              <w:right w:color="000000" w:space="0" w:sz="12" w:val="single"/>
            </w:tcBorders>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Dan Diskusi Kelompok</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sz w:val="24"/>
                <w:szCs w:val="24"/>
              </w:rPr>
            </w:pPr>
            <w:r w:rsidDel="00000000" w:rsidR="00000000" w:rsidRPr="00000000">
              <w:rPr>
                <w:rtl w:val="0"/>
              </w:rPr>
            </w:r>
          </w:p>
        </w:tc>
        <w:tc>
          <w:tcPr>
            <w:tcBorders>
              <w:left w:color="000000" w:space="0" w:sz="12" w:val="single"/>
            </w:tcBorders>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 menit</w:t>
            </w:r>
          </w:p>
        </w:tc>
        <w:tc>
          <w:tcPr/>
          <w:p w:rsidR="00000000" w:rsidDel="00000000" w:rsidP="00000000" w:rsidRDefault="00000000" w:rsidRPr="00000000" w14:paraId="000000B5">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11" w:lineRule="auto"/>
              <w:ind w:left="41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rencana dan melaksanakan standarisasi  laboratorium</w:t>
            </w:r>
          </w:p>
          <w:p w:rsidR="00000000" w:rsidDel="00000000" w:rsidP="00000000" w:rsidRDefault="00000000" w:rsidRPr="00000000" w14:paraId="000000B6">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11" w:lineRule="auto"/>
              <w:ind w:left="41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tugas ppt</w:t>
            </w:r>
          </w:p>
        </w:tc>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gridSpan w:val="2"/>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15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right w:color="000000" w:space="0" w:sz="12" w:val="single"/>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mengevaluasi program standarisasi laboratorium</w:t>
            </w:r>
          </w:p>
        </w:tc>
        <w:tc>
          <w:tcPr>
            <w:tcBorders>
              <w:left w:color="000000" w:space="0" w:sz="12" w:val="single"/>
            </w:tcBorders>
          </w:tcPr>
          <w:p w:rsidR="00000000" w:rsidDel="00000000" w:rsidP="00000000" w:rsidRDefault="00000000" w:rsidRPr="00000000" w14:paraId="000000B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Kriteria Evaluasi</w:t>
            </w:r>
          </w:p>
          <w:p w:rsidR="00000000" w:rsidDel="00000000" w:rsidP="00000000" w:rsidRDefault="00000000" w:rsidRPr="00000000" w14:paraId="000000B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Metode Evaluasi</w:t>
            </w:r>
          </w:p>
          <w:p w:rsidR="00000000" w:rsidDel="00000000" w:rsidP="00000000" w:rsidRDefault="00000000" w:rsidRPr="00000000" w14:paraId="000000B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Analisis data</w:t>
            </w:r>
          </w:p>
          <w:p w:rsidR="00000000" w:rsidDel="00000000" w:rsidP="00000000" w:rsidRDefault="00000000" w:rsidRPr="00000000" w14:paraId="000000B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Standart akreditasi</w:t>
            </w:r>
          </w:p>
        </w:tc>
        <w:tc>
          <w:tcPr>
            <w:tcBorders>
              <w:right w:color="000000" w:space="0" w:sz="12" w:val="single"/>
            </w:tcBorders>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Dan Diskusi Kelompok</w:t>
            </w:r>
          </w:p>
        </w:tc>
        <w:tc>
          <w:tcPr>
            <w:tcBorders>
              <w:left w:color="000000" w:space="0" w:sz="12" w:val="single"/>
            </w:tcBorders>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 menit</w:t>
            </w:r>
          </w:p>
        </w:tc>
        <w:tc>
          <w:tcPr/>
          <w:p w:rsidR="00000000" w:rsidDel="00000000" w:rsidP="00000000" w:rsidRDefault="00000000" w:rsidRPr="00000000" w14:paraId="000000C3">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11" w:lineRule="auto"/>
              <w:ind w:left="41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Menganalisis evaluasi program standarisasi laboratorium</w:t>
            </w:r>
          </w:p>
          <w:p w:rsidR="00000000" w:rsidDel="00000000" w:rsidP="00000000" w:rsidRDefault="00000000" w:rsidRPr="00000000" w14:paraId="000000C4">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11" w:lineRule="auto"/>
              <w:ind w:left="41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tugas makalah </w:t>
            </w:r>
          </w:p>
        </w:tc>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gridSpan w:val="2"/>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12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right w:color="000000" w:space="0" w:sz="12" w:val="single"/>
            </w:tcBorders>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Mahasiswa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mampu memahami manajemen Sumber daya manusia</w:t>
            </w:r>
          </w:p>
        </w:tc>
        <w:tc>
          <w:tcPr>
            <w:tcBorders>
              <w:left w:color="000000" w:space="0" w:sz="12" w:val="single"/>
            </w:tcBorders>
          </w:tcPr>
          <w:p w:rsidR="00000000" w:rsidDel="00000000" w:rsidP="00000000" w:rsidRDefault="00000000" w:rsidRPr="00000000" w14:paraId="000000C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Definisi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manajemen SDM</w:t>
            </w:r>
          </w:p>
          <w:p w:rsidR="00000000" w:rsidDel="00000000" w:rsidP="00000000" w:rsidRDefault="00000000" w:rsidRPr="00000000" w14:paraId="000000C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Tujuan dan Fungsi manajemen</w:t>
            </w:r>
          </w:p>
          <w:p w:rsidR="00000000" w:rsidDel="00000000" w:rsidP="00000000" w:rsidRDefault="00000000" w:rsidRPr="00000000" w14:paraId="000000C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Perencanaan SDM</w:t>
            </w:r>
          </w:p>
          <w:p w:rsidR="00000000" w:rsidDel="00000000" w:rsidP="00000000" w:rsidRDefault="00000000" w:rsidRPr="00000000" w14:paraId="000000C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Rekrutmen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dan seleksi</w:t>
            </w:r>
          </w:p>
          <w:p w:rsidR="00000000" w:rsidDel="00000000" w:rsidP="00000000" w:rsidRDefault="00000000" w:rsidRPr="00000000" w14:paraId="000000C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Manajemen kinerja</w:t>
            </w:r>
          </w:p>
          <w:p w:rsidR="00000000" w:rsidDel="00000000" w:rsidP="00000000" w:rsidRDefault="00000000" w:rsidRPr="00000000" w14:paraId="000000C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Kompensasi dan tunjangan</w:t>
            </w:r>
          </w:p>
          <w:p w:rsidR="00000000" w:rsidDel="00000000" w:rsidP="00000000" w:rsidRDefault="00000000" w:rsidRPr="00000000" w14:paraId="000000D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Hubungan Industrial</w:t>
            </w:r>
          </w:p>
          <w:p w:rsidR="00000000" w:rsidDel="00000000" w:rsidP="00000000" w:rsidRDefault="00000000" w:rsidRPr="00000000" w14:paraId="000000D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Kesehatan dan keselamatan kerja</w:t>
            </w:r>
          </w:p>
          <w:p w:rsidR="00000000" w:rsidDel="00000000" w:rsidP="00000000" w:rsidRDefault="00000000" w:rsidRPr="00000000" w14:paraId="000000D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Diversity dan Inclusion</w:t>
            </w:r>
          </w:p>
          <w:p w:rsidR="00000000" w:rsidDel="00000000" w:rsidP="00000000" w:rsidRDefault="00000000" w:rsidRPr="00000000" w14:paraId="000000D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Teknologi dalam manajemen</w:t>
            </w:r>
          </w:p>
        </w:tc>
        <w:tc>
          <w:tcPr>
            <w:tcBorders>
              <w:right w:color="000000" w:space="0" w:sz="12" w:val="single"/>
            </w:tcBorders>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Dan Diskusi Kelompok</w:t>
            </w:r>
          </w:p>
        </w:tc>
        <w:tc>
          <w:tcPr>
            <w:tcBorders>
              <w:left w:color="000000" w:space="0" w:sz="12" w:val="single"/>
            </w:tcBorders>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 menit</w:t>
            </w:r>
          </w:p>
        </w:tc>
        <w:tc>
          <w:tcPr/>
          <w:p w:rsidR="00000000" w:rsidDel="00000000" w:rsidP="00000000" w:rsidRDefault="00000000" w:rsidRPr="00000000" w14:paraId="000000D7">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11" w:lineRule="auto"/>
              <w:ind w:left="41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sumber daya manusia</w:t>
            </w:r>
          </w:p>
          <w:p w:rsidR="00000000" w:rsidDel="00000000" w:rsidP="00000000" w:rsidRDefault="00000000" w:rsidRPr="00000000" w14:paraId="000000D8">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11" w:lineRule="auto"/>
              <w:ind w:left="41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Mencari jurnal mengenai sumber daya manusia</w:t>
            </w:r>
          </w:p>
        </w:tc>
        <w:tc>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gridSpan w:val="2"/>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5-6</w:t>
            </w:r>
          </w:p>
        </w:tc>
        <w:tc>
          <w:tcPr>
            <w:tcBorders>
              <w:right w:color="000000" w:space="0" w:sz="12" w:val="single"/>
            </w:tcBorders>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memetakan proses dan menyusunnya dalam aturan tata kerja yang baik prioritas</w:t>
            </w:r>
          </w:p>
        </w:tc>
        <w:tc>
          <w:tcPr>
            <w:tcBorders>
              <w:left w:color="000000" w:space="0" w:sz="12" w:val="single"/>
            </w:tcBorders>
          </w:tcPr>
          <w:p w:rsidR="00000000" w:rsidDel="00000000" w:rsidP="00000000" w:rsidRDefault="00000000" w:rsidRPr="00000000" w14:paraId="000000D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Pengantar pemetaan proses</w:t>
            </w:r>
          </w:p>
          <w:p w:rsidR="00000000" w:rsidDel="00000000" w:rsidP="00000000" w:rsidRDefault="00000000" w:rsidRPr="00000000" w14:paraId="000000D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Identifikasi proses</w:t>
            </w:r>
          </w:p>
          <w:p w:rsidR="00000000" w:rsidDel="00000000" w:rsidP="00000000" w:rsidRDefault="00000000" w:rsidRPr="00000000" w14:paraId="000000E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Teknik pemodelan proses</w:t>
            </w:r>
          </w:p>
          <w:p w:rsidR="00000000" w:rsidDel="00000000" w:rsidP="00000000" w:rsidRDefault="00000000" w:rsidRPr="00000000" w14:paraId="000000E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Analisis proses</w:t>
            </w:r>
          </w:p>
          <w:p w:rsidR="00000000" w:rsidDel="00000000" w:rsidP="00000000" w:rsidRDefault="00000000" w:rsidRPr="00000000" w14:paraId="000000E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Penyusunan aturan tata kerja</w:t>
            </w:r>
          </w:p>
          <w:p w:rsidR="00000000" w:rsidDel="00000000" w:rsidP="00000000" w:rsidRDefault="00000000" w:rsidRPr="00000000" w14:paraId="000000E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Standar operasional prosedur(SOP)</w:t>
            </w:r>
          </w:p>
          <w:p w:rsidR="00000000" w:rsidDel="00000000" w:rsidP="00000000" w:rsidRDefault="00000000" w:rsidRPr="00000000" w14:paraId="000000E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Prioritas dalam penyusunan tata kerja</w:t>
            </w:r>
          </w:p>
          <w:p w:rsidR="00000000" w:rsidDel="00000000" w:rsidP="00000000" w:rsidRDefault="00000000" w:rsidRPr="00000000" w14:paraId="000000E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Pelatihan dan sosialisasi</w:t>
            </w:r>
          </w:p>
        </w:tc>
        <w:tc>
          <w:tcPr>
            <w:tcBorders>
              <w:right w:color="000000" w:space="0" w:sz="12" w:val="single"/>
            </w:tcBorders>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Dan Diskusi Kelompok</w:t>
            </w:r>
          </w:p>
        </w:tc>
        <w:tc>
          <w:tcPr>
            <w:tcBorders>
              <w:left w:color="000000" w:space="0" w:sz="12" w:val="single"/>
            </w:tcBorders>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 menit</w:t>
            </w:r>
          </w:p>
        </w:tc>
        <w:tc>
          <w:tcPr/>
          <w:p w:rsidR="00000000" w:rsidDel="00000000" w:rsidP="00000000" w:rsidRDefault="00000000" w:rsidRPr="00000000" w14:paraId="000000E9">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11" w:lineRule="auto"/>
              <w:ind w:left="41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memetakan proses dan menyusunnya dalam aturan tata kerja  yang baik prioritas</w:t>
            </w:r>
          </w:p>
          <w:p w:rsidR="00000000" w:rsidDel="00000000" w:rsidP="00000000" w:rsidRDefault="00000000" w:rsidRPr="00000000" w14:paraId="000000EA">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11" w:lineRule="auto"/>
              <w:ind w:left="41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laporan kajian individu/kelompok</w:t>
            </w:r>
          </w:p>
        </w:tc>
        <w:tc>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gridSpan w:val="2"/>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right w:color="000000" w:space="0" w:sz="12" w:val="single"/>
            </w:tcBorders>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mengorganisasikan kegiatan</w:t>
            </w:r>
          </w:p>
        </w:tc>
        <w:tc>
          <w:tcPr>
            <w:tcBorders>
              <w:left w:color="000000" w:space="0" w:sz="12" w:val="single"/>
            </w:tcBorders>
          </w:tcPr>
          <w:p w:rsidR="00000000" w:rsidDel="00000000" w:rsidP="00000000" w:rsidRDefault="00000000" w:rsidRPr="00000000" w14:paraId="000000F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Definisi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dan tujuan pengorganisasian kegiatan</w:t>
            </w:r>
          </w:p>
          <w:p w:rsidR="00000000" w:rsidDel="00000000" w:rsidP="00000000" w:rsidRDefault="00000000" w:rsidRPr="00000000" w14:paraId="000000F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Perencanaan kegiatan</w:t>
            </w:r>
          </w:p>
          <w:p w:rsidR="00000000" w:rsidDel="00000000" w:rsidP="00000000" w:rsidRDefault="00000000" w:rsidRPr="00000000" w14:paraId="000000F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Penjadwalan kegiatan</w:t>
            </w:r>
          </w:p>
          <w:p w:rsidR="00000000" w:rsidDel="00000000" w:rsidP="00000000" w:rsidRDefault="00000000" w:rsidRPr="00000000" w14:paraId="000000F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Pembagian tugas dan tanggung jawab</w:t>
            </w:r>
          </w:p>
          <w:p w:rsidR="00000000" w:rsidDel="00000000" w:rsidP="00000000" w:rsidRDefault="00000000" w:rsidRPr="00000000" w14:paraId="000000F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Pengelolaan sumber daya</w:t>
            </w:r>
          </w:p>
        </w:tc>
        <w:tc>
          <w:tcPr>
            <w:tcBorders>
              <w:right w:color="000000" w:space="0" w:sz="12" w:val="single"/>
            </w:tcBorders>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Dan Diskusi Kelompok</w:t>
            </w:r>
          </w:p>
        </w:tc>
        <w:tc>
          <w:tcPr>
            <w:tcBorders>
              <w:left w:color="000000" w:space="0" w:sz="12" w:val="single"/>
            </w:tcBorders>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 menit</w:t>
            </w:r>
          </w:p>
        </w:tc>
        <w:tc>
          <w:tcPr/>
          <w:p w:rsidR="00000000" w:rsidDel="00000000" w:rsidP="00000000" w:rsidRDefault="00000000" w:rsidRPr="00000000" w14:paraId="000000F8">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11" w:lineRule="auto"/>
              <w:ind w:left="557"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Menganalisis organisasi kegiatan</w:t>
            </w:r>
          </w:p>
          <w:p w:rsidR="00000000" w:rsidDel="00000000" w:rsidP="00000000" w:rsidRDefault="00000000" w:rsidRPr="00000000" w14:paraId="000000F9">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11" w:lineRule="auto"/>
              <w:ind w:left="557"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makalah </w:t>
            </w:r>
          </w:p>
          <w:p w:rsidR="00000000" w:rsidDel="00000000" w:rsidP="00000000" w:rsidRDefault="00000000" w:rsidRPr="00000000" w14:paraId="000000FA">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11" w:lineRule="auto"/>
              <w:ind w:left="557"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quiz</w:t>
            </w:r>
          </w:p>
        </w:tc>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gridSpan w:val="2"/>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8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gridSpan w:val="7"/>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UTS</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right w:color="000000" w:space="0" w:sz="12" w:val="single"/>
            </w:tcBorders>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prinsip interprofesionalisme dalam pelayanan laboratorium</w:t>
            </w:r>
          </w:p>
        </w:tc>
        <w:tc>
          <w:tcPr>
            <w:tcBorders>
              <w:left w:color="000000" w:space="0" w:sz="12" w:val="single"/>
            </w:tcBorders>
          </w:tcPr>
          <w:p w:rsidR="00000000" w:rsidDel="00000000" w:rsidP="00000000" w:rsidRDefault="00000000" w:rsidRPr="00000000" w14:paraId="0000010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4" w:line="240" w:lineRule="auto"/>
              <w:ind w:left="502"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Definisi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interprofesionalisme</w:t>
            </w:r>
          </w:p>
          <w:p w:rsidR="00000000" w:rsidDel="00000000" w:rsidP="00000000" w:rsidRDefault="00000000" w:rsidRPr="00000000" w14:paraId="0000010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4" w:line="240" w:lineRule="auto"/>
              <w:ind w:left="502"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Prinsip-prinsip interprofesionalisme</w:t>
            </w:r>
          </w:p>
          <w:p w:rsidR="00000000" w:rsidDel="00000000" w:rsidP="00000000" w:rsidRDefault="00000000" w:rsidRPr="00000000" w14:paraId="0000010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4" w:line="240" w:lineRule="auto"/>
              <w:ind w:left="502"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 interprofesionalisme</w:t>
            </w:r>
          </w:p>
          <w:p w:rsidR="00000000" w:rsidDel="00000000" w:rsidP="00000000" w:rsidRDefault="00000000" w:rsidRPr="00000000" w14:paraId="0000010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4" w:line="240" w:lineRule="auto"/>
              <w:ind w:left="502"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Proses kerja tim</w:t>
            </w:r>
          </w:p>
          <w:p w:rsidR="00000000" w:rsidDel="00000000" w:rsidP="00000000" w:rsidRDefault="00000000" w:rsidRPr="00000000" w14:paraId="0000010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4" w:line="240" w:lineRule="auto"/>
              <w:ind w:left="502"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Kualitas pelayanan</w:t>
            </w:r>
          </w:p>
          <w:p w:rsidR="00000000" w:rsidDel="00000000" w:rsidP="00000000" w:rsidRDefault="00000000" w:rsidRPr="00000000" w14:paraId="0000010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4" w:line="240" w:lineRule="auto"/>
              <w:ind w:left="502"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Etika dalam interprofesionalisme</w:t>
            </w:r>
          </w:p>
        </w:tc>
        <w:tc>
          <w:tcPr>
            <w:tcBorders>
              <w:right w:color="000000" w:space="0" w:sz="12" w:val="single"/>
            </w:tcBorders>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Dan Diskusi Kelompok</w:t>
            </w:r>
          </w:p>
        </w:tc>
        <w:tc>
          <w:tcPr>
            <w:tcBorders>
              <w:left w:color="000000" w:space="0" w:sz="12" w:val="single"/>
            </w:tcBorders>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 menit</w:t>
            </w:r>
          </w:p>
        </w:tc>
        <w:tc>
          <w:tcPr/>
          <w:p w:rsidR="00000000" w:rsidDel="00000000" w:rsidP="00000000" w:rsidRDefault="00000000" w:rsidRPr="00000000" w14:paraId="00000111">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11" w:lineRule="auto"/>
              <w:ind w:left="41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prinsip interprofesionalisme dalam pelayanan laboratorium</w:t>
            </w:r>
          </w:p>
          <w:p w:rsidR="00000000" w:rsidDel="00000000" w:rsidP="00000000" w:rsidRDefault="00000000" w:rsidRPr="00000000" w14:paraId="00000112">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11" w:lineRule="auto"/>
              <w:ind w:left="41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ppt </w:t>
            </w:r>
          </w:p>
          <w:p w:rsidR="00000000" w:rsidDel="00000000" w:rsidP="00000000" w:rsidRDefault="00000000" w:rsidRPr="00000000" w14:paraId="00000113">
            <w:pPr>
              <w:jc w:val="right"/>
              <w:rPr/>
            </w:pPr>
            <w:r w:rsidDel="00000000" w:rsidR="00000000" w:rsidRPr="00000000">
              <w:rPr>
                <w:rtl w:val="0"/>
              </w:rPr>
            </w:r>
          </w:p>
        </w:tc>
        <w:tc>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gridSpan w:val="2"/>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right w:color="000000" w:space="0" w:sz="12" w:val="single"/>
            </w:tcBorders>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menetapkan target dan indikator pencapaian</w:t>
            </w:r>
          </w:p>
        </w:tc>
        <w:tc>
          <w:tcPr>
            <w:tcBorders>
              <w:left w:color="000000" w:space="0" w:sz="12" w:val="single"/>
            </w:tcBorders>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r w:rsidDel="00000000" w:rsidR="00000000" w:rsidRPr="00000000">
              <w:rPr>
                <w:sz w:val="24"/>
                <w:szCs w:val="24"/>
                <w:rtl w:val="0"/>
              </w:rPr>
              <w:t xml:space="preserve">Definisi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penetapan target</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Jenis-jenis target</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SMART Criteria</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Identifikasi </w:t>
            </w:r>
            <w:r w:rsidDel="00000000" w:rsidR="00000000" w:rsidRPr="00000000">
              <w:rPr>
                <w:sz w:val="24"/>
                <w:szCs w:val="24"/>
                <w:rtl w:val="0"/>
              </w:rPr>
              <w:t xml:space="preserve">indikator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pencapaian</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Pengenbangan indikator</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Pengukuran dan pengumpulan data</w:t>
            </w:r>
          </w:p>
        </w:tc>
        <w:tc>
          <w:tcPr>
            <w:tcBorders>
              <w:right w:color="000000" w:space="0" w:sz="12" w:val="single"/>
            </w:tcBorders>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Dan Diskusi Kelompok</w:t>
            </w:r>
          </w:p>
        </w:tc>
        <w:tc>
          <w:tcPr>
            <w:tcBorders>
              <w:left w:color="000000" w:space="0" w:sz="12" w:val="single"/>
            </w:tcBorders>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 menit</w:t>
            </w:r>
          </w:p>
        </w:tc>
        <w:tc>
          <w:tcPr/>
          <w:p w:rsidR="00000000" w:rsidDel="00000000" w:rsidP="00000000" w:rsidRDefault="00000000" w:rsidRPr="00000000" w14:paraId="00000122">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11" w:lineRule="auto"/>
              <w:ind w:left="41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target dan indikator pencapaian</w:t>
            </w:r>
          </w:p>
          <w:p w:rsidR="00000000" w:rsidDel="00000000" w:rsidP="00000000" w:rsidRDefault="00000000" w:rsidRPr="00000000" w14:paraId="0000012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11" w:lineRule="auto"/>
              <w:ind w:left="41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Mencari jurnal mengenai menetapkan target dan indikator pencapaian</w:t>
            </w:r>
          </w:p>
        </w:tc>
        <w:tc>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gridSpan w:val="2"/>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tcBorders>
              <w:right w:color="000000" w:space="0" w:sz="12" w:val="single"/>
            </w:tcBorders>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melakukan penilaian indikator kinerja</w:t>
            </w:r>
          </w:p>
        </w:tc>
        <w:tc>
          <w:tcPr>
            <w:tcBorders>
              <w:left w:color="000000" w:space="0" w:sz="12" w:val="single"/>
            </w:tcBorders>
          </w:tcPr>
          <w:p w:rsidR="00000000" w:rsidDel="00000000" w:rsidP="00000000" w:rsidRDefault="00000000" w:rsidRPr="00000000" w14:paraId="0000012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Definisi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dan fungsi indikator</w:t>
            </w:r>
          </w:p>
          <w:p w:rsidR="00000000" w:rsidDel="00000000" w:rsidP="00000000" w:rsidRDefault="00000000" w:rsidRPr="00000000" w14:paraId="0000012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Jenis-jenis indikator kinerja</w:t>
            </w:r>
          </w:p>
          <w:p w:rsidR="00000000" w:rsidDel="00000000" w:rsidP="00000000" w:rsidRDefault="00000000" w:rsidRPr="00000000" w14:paraId="0000012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Kriteria penilaian indikator kinerja</w:t>
            </w:r>
          </w:p>
          <w:p w:rsidR="00000000" w:rsidDel="00000000" w:rsidP="00000000" w:rsidRDefault="00000000" w:rsidRPr="00000000" w14:paraId="0000012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Pengumpulan dan analisis data</w:t>
            </w:r>
          </w:p>
          <w:p w:rsidR="00000000" w:rsidDel="00000000" w:rsidP="00000000" w:rsidRDefault="00000000" w:rsidRPr="00000000" w14:paraId="0000012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Monitoring kinerja</w:t>
            </w:r>
          </w:p>
        </w:tc>
        <w:tc>
          <w:tcPr>
            <w:tcBorders>
              <w:right w:color="000000" w:space="0" w:sz="12" w:val="single"/>
            </w:tcBorders>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Dan Diskusi Kelompok</w:t>
            </w:r>
          </w:p>
        </w:tc>
        <w:tc>
          <w:tcPr>
            <w:tcBorders>
              <w:left w:color="000000" w:space="0" w:sz="12" w:val="single"/>
            </w:tcBorders>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 menit</w:t>
            </w:r>
          </w:p>
        </w:tc>
        <w:tc>
          <w:tcPr/>
          <w:p w:rsidR="00000000" w:rsidDel="00000000" w:rsidP="00000000" w:rsidRDefault="00000000" w:rsidRPr="00000000" w14:paraId="00000131">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11" w:lineRule="auto"/>
              <w:ind w:left="41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penilaian indikator kinerja</w:t>
            </w:r>
          </w:p>
          <w:p w:rsidR="00000000" w:rsidDel="00000000" w:rsidP="00000000" w:rsidRDefault="00000000" w:rsidRPr="00000000" w14:paraId="00000132">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11" w:lineRule="auto"/>
              <w:ind w:left="41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Mencari jurnal mengenai kajian</w:t>
            </w:r>
          </w:p>
        </w:tc>
        <w:tc>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gridSpan w:val="2"/>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right w:color="000000" w:space="0" w:sz="12" w:val="single"/>
            </w:tcBorders>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membuat laporan hasil pemeriksaan laboratorium</w:t>
            </w:r>
          </w:p>
        </w:tc>
        <w:tc>
          <w:tcPr>
            <w:tcBorders>
              <w:left w:color="000000" w:space="0" w:sz="12" w:val="single"/>
            </w:tcBorders>
          </w:tcPr>
          <w:p w:rsidR="00000000" w:rsidDel="00000000" w:rsidP="00000000" w:rsidRDefault="00000000" w:rsidRPr="00000000" w14:paraId="0000013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Definisi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dan tujuan hasil pemeriksaan lab</w:t>
            </w:r>
          </w:p>
          <w:p w:rsidR="00000000" w:rsidDel="00000000" w:rsidP="00000000" w:rsidRDefault="00000000" w:rsidRPr="00000000" w14:paraId="0000013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Jenis pemeriksaan lab</w:t>
            </w:r>
          </w:p>
          <w:p w:rsidR="00000000" w:rsidDel="00000000" w:rsidP="00000000" w:rsidRDefault="00000000" w:rsidRPr="00000000" w14:paraId="0000013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Proses pemeriksaan</w:t>
            </w:r>
          </w:p>
          <w:p w:rsidR="00000000" w:rsidDel="00000000" w:rsidP="00000000" w:rsidRDefault="00000000" w:rsidRPr="00000000" w14:paraId="0000013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Interpretasi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dan Pelaporan hasil</w:t>
            </w:r>
          </w:p>
          <w:p w:rsidR="00000000" w:rsidDel="00000000" w:rsidP="00000000" w:rsidRDefault="00000000" w:rsidRPr="00000000" w14:paraId="0000013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Kualitas dan validitas hasil</w:t>
            </w:r>
          </w:p>
          <w:p w:rsidR="00000000" w:rsidDel="00000000" w:rsidP="00000000" w:rsidRDefault="00000000" w:rsidRPr="00000000" w14:paraId="0000013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Etika dalam pelaporan hasil</w:t>
            </w:r>
          </w:p>
          <w:p w:rsidR="00000000" w:rsidDel="00000000" w:rsidP="00000000" w:rsidRDefault="00000000" w:rsidRPr="00000000" w14:paraId="0000013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Komunikasi dengan klien dan profesional kesehatan</w:t>
            </w:r>
          </w:p>
        </w:tc>
        <w:tc>
          <w:tcPr>
            <w:tcBorders>
              <w:right w:color="000000" w:space="0" w:sz="12" w:val="single"/>
            </w:tcBorders>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Dan Diskusi Kelompok</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color w:val="227acb"/>
                <w:sz w:val="24"/>
                <w:szCs w:val="24"/>
              </w:rPr>
            </w:pPr>
            <w:r w:rsidDel="00000000" w:rsidR="00000000" w:rsidRPr="00000000">
              <w:rPr>
                <w:color w:val="227acb"/>
                <w:sz w:val="24"/>
                <w:szCs w:val="24"/>
                <w:rtl w:val="0"/>
              </w:rPr>
              <w:t xml:space="preserve">Pengmas:</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sz w:val="24"/>
                <w:szCs w:val="24"/>
              </w:rPr>
            </w:pPr>
            <w:r w:rsidDel="00000000" w:rsidR="00000000" w:rsidRPr="00000000">
              <w:rPr>
                <w:color w:val="227acb"/>
                <w:sz w:val="24"/>
                <w:szCs w:val="24"/>
                <w:rtl w:val="0"/>
              </w:rPr>
              <w:t xml:space="preserve">Penyuluhan Pentingnya Pemeriksaan Serologi Dbd Untuk Deteksi Dini Di Wilayah Endemis Bagi  Kader Indonesia</w:t>
            </w:r>
            <w:r w:rsidDel="00000000" w:rsidR="00000000" w:rsidRPr="00000000">
              <w:rPr>
                <w:rtl w:val="0"/>
              </w:rPr>
            </w:r>
          </w:p>
        </w:tc>
        <w:tc>
          <w:tcPr>
            <w:tcBorders>
              <w:left w:color="000000" w:space="0" w:sz="12" w:val="single"/>
            </w:tcBorders>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 menit</w:t>
            </w:r>
          </w:p>
        </w:tc>
        <w:tc>
          <w:tcPr/>
          <w:p w:rsidR="00000000" w:rsidDel="00000000" w:rsidP="00000000" w:rsidRDefault="00000000" w:rsidRPr="00000000" w14:paraId="00000144">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11" w:lineRule="auto"/>
              <w:ind w:left="41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Menganalisis tentang hasil pemeriksaan laboratorium</w:t>
            </w:r>
          </w:p>
          <w:p w:rsidR="00000000" w:rsidDel="00000000" w:rsidP="00000000" w:rsidRDefault="00000000" w:rsidRPr="00000000" w14:paraId="00000145">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11" w:lineRule="auto"/>
              <w:ind w:left="41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laporan individu hasil pemeriksaan laboratorium</w:t>
            </w:r>
          </w:p>
        </w:tc>
        <w:tc>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gridSpan w:val="2"/>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13-14</w:t>
            </w:r>
          </w:p>
        </w:tc>
        <w:tc>
          <w:tcPr>
            <w:tcBorders>
              <w:right w:color="000000" w:space="0" w:sz="12" w:val="single"/>
            </w:tcBorders>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bimbingan dan membina ahli madya TLM dalam bidang teknik </w:t>
            </w:r>
            <w:r w:rsidDel="00000000" w:rsidR="00000000" w:rsidRPr="00000000">
              <w:rPr>
                <w:sz w:val="24"/>
                <w:szCs w:val="24"/>
                <w:rtl w:val="0"/>
              </w:rPr>
              <w:t xml:space="preserve">kelaboratoriuman</w:t>
            </w:r>
            <w:r w:rsidDel="00000000" w:rsidR="00000000" w:rsidRPr="00000000">
              <w:rPr>
                <w:rtl w:val="0"/>
              </w:rPr>
            </w:r>
          </w:p>
        </w:tc>
        <w:tc>
          <w:tcPr>
            <w:tcBorders>
              <w:left w:color="000000" w:space="0" w:sz="12" w:val="single"/>
            </w:tcBorders>
          </w:tcPr>
          <w:p w:rsidR="00000000" w:rsidDel="00000000" w:rsidP="00000000" w:rsidRDefault="00000000" w:rsidRPr="00000000" w14:paraId="0000014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Definisi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dan </w:t>
            </w:r>
            <w:r w:rsidDel="00000000" w:rsidR="00000000" w:rsidRPr="00000000">
              <w:rPr>
                <w:sz w:val="24"/>
                <w:szCs w:val="24"/>
                <w:rtl w:val="0"/>
              </w:rPr>
              <w:t xml:space="preserve">peran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ahli madya TLM dalam laboratorium</w:t>
            </w:r>
          </w:p>
          <w:p w:rsidR="00000000" w:rsidDel="00000000" w:rsidP="00000000" w:rsidRDefault="00000000" w:rsidRPr="00000000" w14:paraId="0000014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Standar kompetensi ahli madya TLM</w:t>
            </w:r>
          </w:p>
          <w:p w:rsidR="00000000" w:rsidDel="00000000" w:rsidP="00000000" w:rsidRDefault="00000000" w:rsidRPr="00000000" w14:paraId="0000014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Metodologi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Pembelajaran</w:t>
            </w:r>
          </w:p>
          <w:p w:rsidR="00000000" w:rsidDel="00000000" w:rsidP="00000000" w:rsidRDefault="00000000" w:rsidRPr="00000000" w14:paraId="0000014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Pengembangan karir</w:t>
            </w:r>
          </w:p>
          <w:p w:rsidR="00000000" w:rsidDel="00000000" w:rsidP="00000000" w:rsidRDefault="00000000" w:rsidRPr="00000000" w14:paraId="0000014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Etika dan tanggung jawab profesional</w:t>
            </w:r>
          </w:p>
        </w:tc>
        <w:tc>
          <w:tcPr>
            <w:tcBorders>
              <w:right w:color="000000" w:space="0" w:sz="12" w:val="single"/>
            </w:tcBorders>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Dan Diskusi Kelompok</w:t>
            </w:r>
          </w:p>
        </w:tc>
        <w:tc>
          <w:tcPr>
            <w:tcBorders>
              <w:left w:color="000000" w:space="0" w:sz="12" w:val="single"/>
            </w:tcBorders>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 menit</w:t>
            </w:r>
          </w:p>
        </w:tc>
        <w:tc>
          <w:tcPr/>
          <w:p w:rsidR="00000000" w:rsidDel="00000000" w:rsidP="00000000" w:rsidRDefault="00000000" w:rsidRPr="00000000" w14:paraId="0000015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11" w:lineRule="auto"/>
              <w:ind w:left="557"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bimbingan ahli madya TLM dalam bidang laboratorium</w:t>
            </w:r>
          </w:p>
          <w:p w:rsidR="00000000" w:rsidDel="00000000" w:rsidP="00000000" w:rsidRDefault="00000000" w:rsidRPr="00000000" w14:paraId="0000015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11" w:lineRule="auto"/>
              <w:ind w:left="557"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laporan study kasus</w:t>
            </w:r>
          </w:p>
          <w:p w:rsidR="00000000" w:rsidDel="00000000" w:rsidP="00000000" w:rsidRDefault="00000000" w:rsidRPr="00000000" w14:paraId="0000015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11" w:lineRule="auto"/>
              <w:ind w:left="557"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Quiz </w:t>
            </w:r>
          </w:p>
        </w:tc>
        <w:tc>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gridSpan w:val="2"/>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tcBorders>
              <w:right w:color="000000" w:space="0" w:sz="12" w:val="single"/>
            </w:tcBorders>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survey dan pengamatan terhadap kesesuaian kinerja</w:t>
            </w:r>
          </w:p>
        </w:tc>
        <w:tc>
          <w:tcPr>
            <w:tcBorders>
              <w:left w:color="000000" w:space="0" w:sz="12" w:val="single"/>
            </w:tcBorders>
          </w:tcPr>
          <w:p w:rsidR="00000000" w:rsidDel="00000000" w:rsidP="00000000" w:rsidRDefault="00000000" w:rsidRPr="00000000" w14:paraId="0000015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Defenisi survei</w:t>
            </w:r>
          </w:p>
          <w:p w:rsidR="00000000" w:rsidDel="00000000" w:rsidP="00000000" w:rsidRDefault="00000000" w:rsidRPr="00000000" w14:paraId="0000015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Tujuan survei</w:t>
            </w:r>
          </w:p>
          <w:p w:rsidR="00000000" w:rsidDel="00000000" w:rsidP="00000000" w:rsidRDefault="00000000" w:rsidRPr="00000000" w14:paraId="0000015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Jenis-jenis survei</w:t>
            </w:r>
          </w:p>
          <w:p w:rsidR="00000000" w:rsidDel="00000000" w:rsidP="00000000" w:rsidRDefault="00000000" w:rsidRPr="00000000" w14:paraId="0000015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Perencanaan survei</w:t>
            </w:r>
          </w:p>
          <w:p w:rsidR="00000000" w:rsidDel="00000000" w:rsidP="00000000" w:rsidRDefault="00000000" w:rsidRPr="00000000" w14:paraId="0000015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Pelaksanaan survei</w:t>
            </w:r>
          </w:p>
          <w:p w:rsidR="00000000" w:rsidDel="00000000" w:rsidP="00000000" w:rsidRDefault="00000000" w:rsidRPr="00000000" w14:paraId="0000016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Pengamatan kinerja</w:t>
            </w:r>
          </w:p>
          <w:p w:rsidR="00000000" w:rsidDel="00000000" w:rsidP="00000000" w:rsidRDefault="00000000" w:rsidRPr="00000000" w14:paraId="0000016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4"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Evaluasi kesesuaian kinerja</w:t>
            </w:r>
          </w:p>
        </w:tc>
        <w:tc>
          <w:tcPr>
            <w:tcBorders>
              <w:right w:color="000000" w:space="0" w:sz="12" w:val="single"/>
            </w:tcBorders>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Dan Diskusi Kelompok</w:t>
            </w:r>
          </w:p>
        </w:tc>
        <w:tc>
          <w:tcPr>
            <w:tcBorders>
              <w:left w:color="000000" w:space="0" w:sz="12" w:val="single"/>
            </w:tcBorders>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 menit</w:t>
            </w:r>
          </w:p>
        </w:tc>
        <w:tc>
          <w:tcPr/>
          <w:p w:rsidR="00000000" w:rsidDel="00000000" w:rsidP="00000000" w:rsidRDefault="00000000" w:rsidRPr="00000000" w14:paraId="0000016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11" w:lineRule="auto"/>
              <w:ind w:left="41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Menganalisis survei dan pengamantan terhadap kesesuaian kinerja</w:t>
            </w:r>
          </w:p>
          <w:p w:rsidR="00000000" w:rsidDel="00000000" w:rsidP="00000000" w:rsidRDefault="00000000" w:rsidRPr="00000000" w14:paraId="0000016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11" w:lineRule="auto"/>
              <w:ind w:left="41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laporan makalah terkait analisis</w:t>
            </w:r>
          </w:p>
        </w:tc>
        <w:tc>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gridSpan w:val="2"/>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83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gridSpan w:val="8"/>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UAS</w:t>
            </w:r>
          </w:p>
        </w:tc>
      </w:tr>
    </w:tbl>
    <w:p w:rsidR="00000000" w:rsidDel="00000000" w:rsidP="00000000" w:rsidRDefault="00000000" w:rsidRPr="00000000" w14:paraId="00000173">
      <w:pPr>
        <w:rPr/>
      </w:pPr>
      <w:bookmarkStart w:colFirst="0" w:colLast="0" w:name="_heading=h.sfk7xdgc3n31" w:id="0"/>
      <w:bookmarkEnd w:id="0"/>
      <w:r w:rsidDel="00000000" w:rsidR="00000000" w:rsidRPr="00000000">
        <w:rPr>
          <w:rtl w:val="0"/>
        </w:rPr>
      </w:r>
    </w:p>
    <w:sectPr>
      <w:type w:val="nextPage"/>
      <w:pgSz w:h="11920" w:w="16840" w:orient="landscape"/>
      <w:pgMar w:bottom="280" w:top="1060" w:left="992" w:right="566"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568" w:hanging="428"/>
      </w:pPr>
      <w:rPr>
        <w:rFonts w:ascii="Times New Roman" w:cs="Times New Roman" w:eastAsia="Times New Roman" w:hAnsi="Times New Roman"/>
        <w:b w:val="1"/>
        <w:i w:val="0"/>
        <w:sz w:val="24"/>
        <w:szCs w:val="24"/>
      </w:rPr>
    </w:lvl>
    <w:lvl w:ilvl="1">
      <w:start w:val="0"/>
      <w:numFmt w:val="bullet"/>
      <w:lvlText w:val="•"/>
      <w:lvlJc w:val="left"/>
      <w:pPr>
        <w:ind w:left="2032" w:hanging="428.0000000000002"/>
      </w:pPr>
      <w:rPr/>
    </w:lvl>
    <w:lvl w:ilvl="2">
      <w:start w:val="0"/>
      <w:numFmt w:val="bullet"/>
      <w:lvlText w:val="•"/>
      <w:lvlJc w:val="left"/>
      <w:pPr>
        <w:ind w:left="3504" w:hanging="428.00000000000045"/>
      </w:pPr>
      <w:rPr/>
    </w:lvl>
    <w:lvl w:ilvl="3">
      <w:start w:val="0"/>
      <w:numFmt w:val="bullet"/>
      <w:lvlText w:val="•"/>
      <w:lvlJc w:val="left"/>
      <w:pPr>
        <w:ind w:left="4976" w:hanging="428"/>
      </w:pPr>
      <w:rPr/>
    </w:lvl>
    <w:lvl w:ilvl="4">
      <w:start w:val="0"/>
      <w:numFmt w:val="bullet"/>
      <w:lvlText w:val="•"/>
      <w:lvlJc w:val="left"/>
      <w:pPr>
        <w:ind w:left="6448" w:hanging="428"/>
      </w:pPr>
      <w:rPr/>
    </w:lvl>
    <w:lvl w:ilvl="5">
      <w:start w:val="0"/>
      <w:numFmt w:val="bullet"/>
      <w:lvlText w:val="•"/>
      <w:lvlJc w:val="left"/>
      <w:pPr>
        <w:ind w:left="7921" w:hanging="427.9999999999991"/>
      </w:pPr>
      <w:rPr/>
    </w:lvl>
    <w:lvl w:ilvl="6">
      <w:start w:val="0"/>
      <w:numFmt w:val="bullet"/>
      <w:lvlText w:val="•"/>
      <w:lvlJc w:val="left"/>
      <w:pPr>
        <w:ind w:left="9393" w:hanging="428"/>
      </w:pPr>
      <w:rPr/>
    </w:lvl>
    <w:lvl w:ilvl="7">
      <w:start w:val="0"/>
      <w:numFmt w:val="bullet"/>
      <w:lvlText w:val="•"/>
      <w:lvlJc w:val="left"/>
      <w:pPr>
        <w:ind w:left="10865" w:hanging="428"/>
      </w:pPr>
      <w:rPr/>
    </w:lvl>
    <w:lvl w:ilvl="8">
      <w:start w:val="0"/>
      <w:numFmt w:val="bullet"/>
      <w:lvlText w:val="•"/>
      <w:lvlJc w:val="left"/>
      <w:pPr>
        <w:ind w:left="12337" w:hanging="428"/>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847" w:hanging="360"/>
      </w:pPr>
      <w:rPr/>
    </w:lvl>
    <w:lvl w:ilvl="1">
      <w:start w:val="1"/>
      <w:numFmt w:val="lowerLetter"/>
      <w:lvlText w:val="%2."/>
      <w:lvlJc w:val="left"/>
      <w:pPr>
        <w:ind w:left="1567" w:hanging="360"/>
      </w:pPr>
      <w:rPr/>
    </w:lvl>
    <w:lvl w:ilvl="2">
      <w:start w:val="1"/>
      <w:numFmt w:val="lowerRoman"/>
      <w:lvlText w:val="%3."/>
      <w:lvlJc w:val="right"/>
      <w:pPr>
        <w:ind w:left="2287" w:hanging="180"/>
      </w:pPr>
      <w:rPr/>
    </w:lvl>
    <w:lvl w:ilvl="3">
      <w:start w:val="1"/>
      <w:numFmt w:val="decimal"/>
      <w:lvlText w:val="%4."/>
      <w:lvlJc w:val="left"/>
      <w:pPr>
        <w:ind w:left="3007" w:hanging="360"/>
      </w:pPr>
      <w:rPr/>
    </w:lvl>
    <w:lvl w:ilvl="4">
      <w:start w:val="1"/>
      <w:numFmt w:val="lowerLetter"/>
      <w:lvlText w:val="%5."/>
      <w:lvlJc w:val="left"/>
      <w:pPr>
        <w:ind w:left="3727" w:hanging="360"/>
      </w:pPr>
      <w:rPr/>
    </w:lvl>
    <w:lvl w:ilvl="5">
      <w:start w:val="1"/>
      <w:numFmt w:val="lowerRoman"/>
      <w:lvlText w:val="%6."/>
      <w:lvlJc w:val="right"/>
      <w:pPr>
        <w:ind w:left="4447" w:hanging="180"/>
      </w:pPr>
      <w:rPr/>
    </w:lvl>
    <w:lvl w:ilvl="6">
      <w:start w:val="1"/>
      <w:numFmt w:val="decimal"/>
      <w:lvlText w:val="%7."/>
      <w:lvlJc w:val="left"/>
      <w:pPr>
        <w:ind w:left="5167" w:hanging="360"/>
      </w:pPr>
      <w:rPr/>
    </w:lvl>
    <w:lvl w:ilvl="7">
      <w:start w:val="1"/>
      <w:numFmt w:val="lowerLetter"/>
      <w:lvlText w:val="%8."/>
      <w:lvlJc w:val="left"/>
      <w:pPr>
        <w:ind w:left="5887" w:hanging="360"/>
      </w:pPr>
      <w:rPr/>
    </w:lvl>
    <w:lvl w:ilvl="8">
      <w:start w:val="1"/>
      <w:numFmt w:val="lowerRoman"/>
      <w:lvlText w:val="%9."/>
      <w:lvlJc w:val="right"/>
      <w:pPr>
        <w:ind w:left="6607" w:hanging="180"/>
      </w:pPr>
      <w:rPr/>
    </w:lvl>
  </w:abstractNum>
  <w:abstractNum w:abstractNumId="4">
    <w:lvl w:ilvl="0">
      <w:start w:val="1"/>
      <w:numFmt w:val="decimal"/>
      <w:lvlText w:val="%1."/>
      <w:lvlJc w:val="left"/>
      <w:pPr>
        <w:ind w:left="844" w:hanging="359.99999999999994"/>
      </w:pPr>
      <w:rPr/>
    </w:lvl>
    <w:lvl w:ilvl="1">
      <w:start w:val="1"/>
      <w:numFmt w:val="lowerLetter"/>
      <w:lvlText w:val="%2."/>
      <w:lvlJc w:val="left"/>
      <w:pPr>
        <w:ind w:left="1564" w:hanging="360"/>
      </w:pPr>
      <w:rPr/>
    </w:lvl>
    <w:lvl w:ilvl="2">
      <w:start w:val="1"/>
      <w:numFmt w:val="lowerRoman"/>
      <w:lvlText w:val="%3."/>
      <w:lvlJc w:val="right"/>
      <w:pPr>
        <w:ind w:left="2284" w:hanging="180"/>
      </w:pPr>
      <w:rPr/>
    </w:lvl>
    <w:lvl w:ilvl="3">
      <w:start w:val="1"/>
      <w:numFmt w:val="decimal"/>
      <w:lvlText w:val="%4."/>
      <w:lvlJc w:val="left"/>
      <w:pPr>
        <w:ind w:left="3004" w:hanging="360"/>
      </w:pPr>
      <w:rPr/>
    </w:lvl>
    <w:lvl w:ilvl="4">
      <w:start w:val="1"/>
      <w:numFmt w:val="lowerLetter"/>
      <w:lvlText w:val="%5."/>
      <w:lvlJc w:val="left"/>
      <w:pPr>
        <w:ind w:left="3724" w:hanging="360"/>
      </w:pPr>
      <w:rPr/>
    </w:lvl>
    <w:lvl w:ilvl="5">
      <w:start w:val="1"/>
      <w:numFmt w:val="lowerRoman"/>
      <w:lvlText w:val="%6."/>
      <w:lvlJc w:val="right"/>
      <w:pPr>
        <w:ind w:left="4444" w:hanging="180"/>
      </w:pPr>
      <w:rPr/>
    </w:lvl>
    <w:lvl w:ilvl="6">
      <w:start w:val="1"/>
      <w:numFmt w:val="decimal"/>
      <w:lvlText w:val="%7."/>
      <w:lvlJc w:val="left"/>
      <w:pPr>
        <w:ind w:left="5164" w:hanging="360"/>
      </w:pPr>
      <w:rPr/>
    </w:lvl>
    <w:lvl w:ilvl="7">
      <w:start w:val="1"/>
      <w:numFmt w:val="lowerLetter"/>
      <w:lvlText w:val="%8."/>
      <w:lvlJc w:val="left"/>
      <w:pPr>
        <w:ind w:left="5884" w:hanging="360"/>
      </w:pPr>
      <w:rPr/>
    </w:lvl>
    <w:lvl w:ilvl="8">
      <w:start w:val="1"/>
      <w:numFmt w:val="lowerRoman"/>
      <w:lvlText w:val="%9."/>
      <w:lvlJc w:val="right"/>
      <w:pPr>
        <w:ind w:left="6604" w:hanging="180"/>
      </w:pPr>
      <w:rPr/>
    </w:lvl>
  </w:abstractNum>
  <w:abstractNum w:abstractNumId="5">
    <w:lvl w:ilvl="0">
      <w:start w:val="1"/>
      <w:numFmt w:val="decimal"/>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6">
    <w:lvl w:ilvl="0">
      <w:start w:val="1"/>
      <w:numFmt w:val="decimal"/>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7">
    <w:lvl w:ilvl="0">
      <w:start w:val="1"/>
      <w:numFmt w:val="decimal"/>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8">
    <w:lvl w:ilvl="0">
      <w:start w:val="1"/>
      <w:numFmt w:val="decimal"/>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9">
    <w:lvl w:ilvl="0">
      <w:start w:val="1"/>
      <w:numFmt w:val="decimal"/>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10">
    <w:lvl w:ilvl="0">
      <w:start w:val="1"/>
      <w:numFmt w:val="decimal"/>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11">
    <w:lvl w:ilvl="0">
      <w:start w:val="1"/>
      <w:numFmt w:val="decimal"/>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12">
    <w:lvl w:ilvl="0">
      <w:start w:val="1"/>
      <w:numFmt w:val="decimal"/>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13">
    <w:lvl w:ilvl="0">
      <w:start w:val="1"/>
      <w:numFmt w:val="decimal"/>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14">
    <w:lvl w:ilvl="0">
      <w:start w:val="1"/>
      <w:numFmt w:val="decimal"/>
      <w:lvlText w:val="%1."/>
      <w:lvlJc w:val="left"/>
      <w:pPr>
        <w:ind w:left="899" w:hanging="360"/>
      </w:pPr>
      <w:rPr/>
    </w:lvl>
    <w:lvl w:ilvl="1">
      <w:start w:val="1"/>
      <w:numFmt w:val="lowerLetter"/>
      <w:lvlText w:val="%2."/>
      <w:lvlJc w:val="left"/>
      <w:pPr>
        <w:ind w:left="1619" w:hanging="360"/>
      </w:pPr>
      <w:rPr/>
    </w:lvl>
    <w:lvl w:ilvl="2">
      <w:start w:val="1"/>
      <w:numFmt w:val="lowerRoman"/>
      <w:lvlText w:val="%3."/>
      <w:lvlJc w:val="right"/>
      <w:pPr>
        <w:ind w:left="2339" w:hanging="180"/>
      </w:pPr>
      <w:rPr/>
    </w:lvl>
    <w:lvl w:ilvl="3">
      <w:start w:val="1"/>
      <w:numFmt w:val="decimal"/>
      <w:lvlText w:val="%4."/>
      <w:lvlJc w:val="left"/>
      <w:pPr>
        <w:ind w:left="3059" w:hanging="360"/>
      </w:pPr>
      <w:rPr/>
    </w:lvl>
    <w:lvl w:ilvl="4">
      <w:start w:val="1"/>
      <w:numFmt w:val="lowerLetter"/>
      <w:lvlText w:val="%5."/>
      <w:lvlJc w:val="left"/>
      <w:pPr>
        <w:ind w:left="3779" w:hanging="360"/>
      </w:pPr>
      <w:rPr/>
    </w:lvl>
    <w:lvl w:ilvl="5">
      <w:start w:val="1"/>
      <w:numFmt w:val="lowerRoman"/>
      <w:lvlText w:val="%6."/>
      <w:lvlJc w:val="right"/>
      <w:pPr>
        <w:ind w:left="4499" w:hanging="180"/>
      </w:pPr>
      <w:rPr/>
    </w:lvl>
    <w:lvl w:ilvl="6">
      <w:start w:val="1"/>
      <w:numFmt w:val="decimal"/>
      <w:lvlText w:val="%7."/>
      <w:lvlJc w:val="left"/>
      <w:pPr>
        <w:ind w:left="5219" w:hanging="360"/>
      </w:pPr>
      <w:rPr/>
    </w:lvl>
    <w:lvl w:ilvl="7">
      <w:start w:val="1"/>
      <w:numFmt w:val="lowerLetter"/>
      <w:lvlText w:val="%8."/>
      <w:lvlJc w:val="left"/>
      <w:pPr>
        <w:ind w:left="5939" w:hanging="360"/>
      </w:pPr>
      <w:rPr/>
    </w:lvl>
    <w:lvl w:ilvl="8">
      <w:start w:val="1"/>
      <w:numFmt w:val="lowerRoman"/>
      <w:lvlText w:val="%9."/>
      <w:lvlJc w:val="right"/>
      <w:pPr>
        <w:ind w:left="6659" w:hanging="180"/>
      </w:pPr>
      <w:rPr/>
    </w:lvl>
  </w:abstractNum>
  <w:abstractNum w:abstractNumId="15">
    <w:lvl w:ilvl="0">
      <w:start w:val="1"/>
      <w:numFmt w:val="decimal"/>
      <w:lvlText w:val="%1."/>
      <w:lvlJc w:val="left"/>
      <w:pPr>
        <w:ind w:left="899" w:hanging="360"/>
      </w:pPr>
      <w:rPr/>
    </w:lvl>
    <w:lvl w:ilvl="1">
      <w:start w:val="1"/>
      <w:numFmt w:val="lowerLetter"/>
      <w:lvlText w:val="%2."/>
      <w:lvlJc w:val="left"/>
      <w:pPr>
        <w:ind w:left="1619" w:hanging="360"/>
      </w:pPr>
      <w:rPr/>
    </w:lvl>
    <w:lvl w:ilvl="2">
      <w:start w:val="1"/>
      <w:numFmt w:val="lowerRoman"/>
      <w:lvlText w:val="%3."/>
      <w:lvlJc w:val="right"/>
      <w:pPr>
        <w:ind w:left="2339" w:hanging="180"/>
      </w:pPr>
      <w:rPr/>
    </w:lvl>
    <w:lvl w:ilvl="3">
      <w:start w:val="1"/>
      <w:numFmt w:val="decimal"/>
      <w:lvlText w:val="%4."/>
      <w:lvlJc w:val="left"/>
      <w:pPr>
        <w:ind w:left="3059" w:hanging="360"/>
      </w:pPr>
      <w:rPr/>
    </w:lvl>
    <w:lvl w:ilvl="4">
      <w:start w:val="1"/>
      <w:numFmt w:val="lowerLetter"/>
      <w:lvlText w:val="%5."/>
      <w:lvlJc w:val="left"/>
      <w:pPr>
        <w:ind w:left="3779" w:hanging="360"/>
      </w:pPr>
      <w:rPr/>
    </w:lvl>
    <w:lvl w:ilvl="5">
      <w:start w:val="1"/>
      <w:numFmt w:val="lowerRoman"/>
      <w:lvlText w:val="%6."/>
      <w:lvlJc w:val="right"/>
      <w:pPr>
        <w:ind w:left="4499" w:hanging="180"/>
      </w:pPr>
      <w:rPr/>
    </w:lvl>
    <w:lvl w:ilvl="6">
      <w:start w:val="1"/>
      <w:numFmt w:val="decimal"/>
      <w:lvlText w:val="%7."/>
      <w:lvlJc w:val="left"/>
      <w:pPr>
        <w:ind w:left="5219" w:hanging="360"/>
      </w:pPr>
      <w:rPr/>
    </w:lvl>
    <w:lvl w:ilvl="7">
      <w:start w:val="1"/>
      <w:numFmt w:val="lowerLetter"/>
      <w:lvlText w:val="%8."/>
      <w:lvlJc w:val="left"/>
      <w:pPr>
        <w:ind w:left="5939" w:hanging="360"/>
      </w:pPr>
      <w:rPr/>
    </w:lvl>
    <w:lvl w:ilvl="8">
      <w:start w:val="1"/>
      <w:numFmt w:val="lowerRoman"/>
      <w:lvlText w:val="%9."/>
      <w:lvlJc w:val="right"/>
      <w:pPr>
        <w:ind w:left="6659" w:hanging="180"/>
      </w:pPr>
      <w:rPr/>
    </w:lvl>
  </w:abstractNum>
  <w:abstractNum w:abstractNumId="16">
    <w:lvl w:ilvl="0">
      <w:start w:val="1"/>
      <w:numFmt w:val="decimal"/>
      <w:lvlText w:val="%1."/>
      <w:lvlJc w:val="left"/>
      <w:pPr>
        <w:ind w:left="899" w:hanging="360"/>
      </w:pPr>
      <w:rPr/>
    </w:lvl>
    <w:lvl w:ilvl="1">
      <w:start w:val="1"/>
      <w:numFmt w:val="lowerLetter"/>
      <w:lvlText w:val="%2."/>
      <w:lvlJc w:val="left"/>
      <w:pPr>
        <w:ind w:left="1619" w:hanging="360"/>
      </w:pPr>
      <w:rPr/>
    </w:lvl>
    <w:lvl w:ilvl="2">
      <w:start w:val="1"/>
      <w:numFmt w:val="lowerRoman"/>
      <w:lvlText w:val="%3."/>
      <w:lvlJc w:val="right"/>
      <w:pPr>
        <w:ind w:left="2339" w:hanging="180"/>
      </w:pPr>
      <w:rPr/>
    </w:lvl>
    <w:lvl w:ilvl="3">
      <w:start w:val="1"/>
      <w:numFmt w:val="decimal"/>
      <w:lvlText w:val="%4."/>
      <w:lvlJc w:val="left"/>
      <w:pPr>
        <w:ind w:left="3059" w:hanging="360"/>
      </w:pPr>
      <w:rPr/>
    </w:lvl>
    <w:lvl w:ilvl="4">
      <w:start w:val="1"/>
      <w:numFmt w:val="lowerLetter"/>
      <w:lvlText w:val="%5."/>
      <w:lvlJc w:val="left"/>
      <w:pPr>
        <w:ind w:left="3779" w:hanging="360"/>
      </w:pPr>
      <w:rPr/>
    </w:lvl>
    <w:lvl w:ilvl="5">
      <w:start w:val="1"/>
      <w:numFmt w:val="lowerRoman"/>
      <w:lvlText w:val="%6."/>
      <w:lvlJc w:val="right"/>
      <w:pPr>
        <w:ind w:left="4499" w:hanging="180"/>
      </w:pPr>
      <w:rPr/>
    </w:lvl>
    <w:lvl w:ilvl="6">
      <w:start w:val="1"/>
      <w:numFmt w:val="decimal"/>
      <w:lvlText w:val="%7."/>
      <w:lvlJc w:val="left"/>
      <w:pPr>
        <w:ind w:left="5219" w:hanging="360"/>
      </w:pPr>
      <w:rPr/>
    </w:lvl>
    <w:lvl w:ilvl="7">
      <w:start w:val="1"/>
      <w:numFmt w:val="lowerLetter"/>
      <w:lvlText w:val="%8."/>
      <w:lvlJc w:val="left"/>
      <w:pPr>
        <w:ind w:left="5939" w:hanging="360"/>
      </w:pPr>
      <w:rPr/>
    </w:lvl>
    <w:lvl w:ilvl="8">
      <w:start w:val="1"/>
      <w:numFmt w:val="lowerRoman"/>
      <w:lvlText w:val="%9."/>
      <w:lvlJc w:val="right"/>
      <w:pPr>
        <w:ind w:left="6659" w:hanging="180"/>
      </w:pPr>
      <w:rPr/>
    </w:lvl>
  </w:abstractNum>
  <w:abstractNum w:abstractNumId="17">
    <w:lvl w:ilvl="0">
      <w:start w:val="1"/>
      <w:numFmt w:val="decimal"/>
      <w:lvlText w:val="%1."/>
      <w:lvlJc w:val="left"/>
      <w:pPr>
        <w:ind w:left="851" w:hanging="360.00000000000006"/>
      </w:pPr>
      <w:rPr/>
    </w:lvl>
    <w:lvl w:ilvl="1">
      <w:start w:val="1"/>
      <w:numFmt w:val="lowerLetter"/>
      <w:lvlText w:val="%2."/>
      <w:lvlJc w:val="left"/>
      <w:pPr>
        <w:ind w:left="1571" w:hanging="360"/>
      </w:pPr>
      <w:rPr/>
    </w:lvl>
    <w:lvl w:ilvl="2">
      <w:start w:val="1"/>
      <w:numFmt w:val="lowerRoman"/>
      <w:lvlText w:val="%3."/>
      <w:lvlJc w:val="right"/>
      <w:pPr>
        <w:ind w:left="2291" w:hanging="180"/>
      </w:pPr>
      <w:rPr/>
    </w:lvl>
    <w:lvl w:ilvl="3">
      <w:start w:val="1"/>
      <w:numFmt w:val="decimal"/>
      <w:lvlText w:val="%4."/>
      <w:lvlJc w:val="left"/>
      <w:pPr>
        <w:ind w:left="3011" w:hanging="360"/>
      </w:pPr>
      <w:rPr/>
    </w:lvl>
    <w:lvl w:ilvl="4">
      <w:start w:val="1"/>
      <w:numFmt w:val="lowerLetter"/>
      <w:lvlText w:val="%5."/>
      <w:lvlJc w:val="left"/>
      <w:pPr>
        <w:ind w:left="3731" w:hanging="360"/>
      </w:pPr>
      <w:rPr/>
    </w:lvl>
    <w:lvl w:ilvl="5">
      <w:start w:val="1"/>
      <w:numFmt w:val="lowerRoman"/>
      <w:lvlText w:val="%6."/>
      <w:lvlJc w:val="right"/>
      <w:pPr>
        <w:ind w:left="4451" w:hanging="180"/>
      </w:pPr>
      <w:rPr/>
    </w:lvl>
    <w:lvl w:ilvl="6">
      <w:start w:val="1"/>
      <w:numFmt w:val="decimal"/>
      <w:lvlText w:val="%7."/>
      <w:lvlJc w:val="left"/>
      <w:pPr>
        <w:ind w:left="5171" w:hanging="360"/>
      </w:pPr>
      <w:rPr/>
    </w:lvl>
    <w:lvl w:ilvl="7">
      <w:start w:val="1"/>
      <w:numFmt w:val="lowerLetter"/>
      <w:lvlText w:val="%8."/>
      <w:lvlJc w:val="left"/>
      <w:pPr>
        <w:ind w:left="5891" w:hanging="360"/>
      </w:pPr>
      <w:rPr/>
    </w:lvl>
    <w:lvl w:ilvl="8">
      <w:start w:val="1"/>
      <w:numFmt w:val="lowerRoman"/>
      <w:lvlText w:val="%9."/>
      <w:lvlJc w:val="right"/>
      <w:pPr>
        <w:ind w:left="6611" w:hanging="180"/>
      </w:pPr>
      <w:rPr/>
    </w:lvl>
  </w:abstractNum>
  <w:abstractNum w:abstractNumId="18">
    <w:lvl w:ilvl="0">
      <w:start w:val="1"/>
      <w:numFmt w:val="decimal"/>
      <w:lvlText w:val="%1."/>
      <w:lvlJc w:val="left"/>
      <w:pPr>
        <w:ind w:left="899" w:hanging="360"/>
      </w:pPr>
      <w:rPr/>
    </w:lvl>
    <w:lvl w:ilvl="1">
      <w:start w:val="1"/>
      <w:numFmt w:val="lowerLetter"/>
      <w:lvlText w:val="%2."/>
      <w:lvlJc w:val="left"/>
      <w:pPr>
        <w:ind w:left="1619" w:hanging="360"/>
      </w:pPr>
      <w:rPr/>
    </w:lvl>
    <w:lvl w:ilvl="2">
      <w:start w:val="1"/>
      <w:numFmt w:val="lowerRoman"/>
      <w:lvlText w:val="%3."/>
      <w:lvlJc w:val="right"/>
      <w:pPr>
        <w:ind w:left="2339" w:hanging="180"/>
      </w:pPr>
      <w:rPr/>
    </w:lvl>
    <w:lvl w:ilvl="3">
      <w:start w:val="1"/>
      <w:numFmt w:val="decimal"/>
      <w:lvlText w:val="%4."/>
      <w:lvlJc w:val="left"/>
      <w:pPr>
        <w:ind w:left="3059" w:hanging="360"/>
      </w:pPr>
      <w:rPr/>
    </w:lvl>
    <w:lvl w:ilvl="4">
      <w:start w:val="1"/>
      <w:numFmt w:val="lowerLetter"/>
      <w:lvlText w:val="%5."/>
      <w:lvlJc w:val="left"/>
      <w:pPr>
        <w:ind w:left="3779" w:hanging="360"/>
      </w:pPr>
      <w:rPr/>
    </w:lvl>
    <w:lvl w:ilvl="5">
      <w:start w:val="1"/>
      <w:numFmt w:val="lowerRoman"/>
      <w:lvlText w:val="%6."/>
      <w:lvlJc w:val="right"/>
      <w:pPr>
        <w:ind w:left="4499" w:hanging="180"/>
      </w:pPr>
      <w:rPr/>
    </w:lvl>
    <w:lvl w:ilvl="6">
      <w:start w:val="1"/>
      <w:numFmt w:val="decimal"/>
      <w:lvlText w:val="%7."/>
      <w:lvlJc w:val="left"/>
      <w:pPr>
        <w:ind w:left="5219" w:hanging="360"/>
      </w:pPr>
      <w:rPr/>
    </w:lvl>
    <w:lvl w:ilvl="7">
      <w:start w:val="1"/>
      <w:numFmt w:val="lowerLetter"/>
      <w:lvlText w:val="%8."/>
      <w:lvlJc w:val="left"/>
      <w:pPr>
        <w:ind w:left="5939" w:hanging="360"/>
      </w:pPr>
      <w:rPr/>
    </w:lvl>
    <w:lvl w:ilvl="8">
      <w:start w:val="1"/>
      <w:numFmt w:val="lowerRoman"/>
      <w:lvlText w:val="%9."/>
      <w:lvlJc w:val="right"/>
      <w:pPr>
        <w:ind w:left="6659" w:hanging="180"/>
      </w:pPr>
      <w:rPr/>
    </w:lvl>
  </w:abstractNum>
  <w:abstractNum w:abstractNumId="19">
    <w:lvl w:ilvl="0">
      <w:start w:val="1"/>
      <w:numFmt w:val="decimal"/>
      <w:lvlText w:val="%1."/>
      <w:lvlJc w:val="left"/>
      <w:pPr>
        <w:ind w:left="899" w:hanging="360"/>
      </w:pPr>
      <w:rPr/>
    </w:lvl>
    <w:lvl w:ilvl="1">
      <w:start w:val="1"/>
      <w:numFmt w:val="lowerLetter"/>
      <w:lvlText w:val="%2."/>
      <w:lvlJc w:val="left"/>
      <w:pPr>
        <w:ind w:left="1619" w:hanging="360"/>
      </w:pPr>
      <w:rPr/>
    </w:lvl>
    <w:lvl w:ilvl="2">
      <w:start w:val="1"/>
      <w:numFmt w:val="lowerRoman"/>
      <w:lvlText w:val="%3."/>
      <w:lvlJc w:val="right"/>
      <w:pPr>
        <w:ind w:left="2339" w:hanging="180"/>
      </w:pPr>
      <w:rPr/>
    </w:lvl>
    <w:lvl w:ilvl="3">
      <w:start w:val="1"/>
      <w:numFmt w:val="decimal"/>
      <w:lvlText w:val="%4."/>
      <w:lvlJc w:val="left"/>
      <w:pPr>
        <w:ind w:left="3059" w:hanging="360"/>
      </w:pPr>
      <w:rPr/>
    </w:lvl>
    <w:lvl w:ilvl="4">
      <w:start w:val="1"/>
      <w:numFmt w:val="lowerLetter"/>
      <w:lvlText w:val="%5."/>
      <w:lvlJc w:val="left"/>
      <w:pPr>
        <w:ind w:left="3779" w:hanging="360"/>
      </w:pPr>
      <w:rPr/>
    </w:lvl>
    <w:lvl w:ilvl="5">
      <w:start w:val="1"/>
      <w:numFmt w:val="lowerRoman"/>
      <w:lvlText w:val="%6."/>
      <w:lvlJc w:val="right"/>
      <w:pPr>
        <w:ind w:left="4499" w:hanging="180"/>
      </w:pPr>
      <w:rPr/>
    </w:lvl>
    <w:lvl w:ilvl="6">
      <w:start w:val="1"/>
      <w:numFmt w:val="decimal"/>
      <w:lvlText w:val="%7."/>
      <w:lvlJc w:val="left"/>
      <w:pPr>
        <w:ind w:left="5219" w:hanging="360"/>
      </w:pPr>
      <w:rPr/>
    </w:lvl>
    <w:lvl w:ilvl="7">
      <w:start w:val="1"/>
      <w:numFmt w:val="lowerLetter"/>
      <w:lvlText w:val="%8."/>
      <w:lvlJc w:val="left"/>
      <w:pPr>
        <w:ind w:left="5939" w:hanging="360"/>
      </w:pPr>
      <w:rPr/>
    </w:lvl>
    <w:lvl w:ilvl="8">
      <w:start w:val="1"/>
      <w:numFmt w:val="lowerRoman"/>
      <w:lvlText w:val="%9."/>
      <w:lvlJc w:val="right"/>
      <w:pPr>
        <w:ind w:left="6659" w:hanging="180"/>
      </w:pPr>
      <w:rPr/>
    </w:lvl>
  </w:abstractNum>
  <w:abstractNum w:abstractNumId="20">
    <w:lvl w:ilvl="0">
      <w:start w:val="1"/>
      <w:numFmt w:val="decimal"/>
      <w:lvlText w:val="%1."/>
      <w:lvlJc w:val="left"/>
      <w:pPr>
        <w:ind w:left="899" w:hanging="360"/>
      </w:pPr>
      <w:rPr/>
    </w:lvl>
    <w:lvl w:ilvl="1">
      <w:start w:val="1"/>
      <w:numFmt w:val="lowerLetter"/>
      <w:lvlText w:val="%2."/>
      <w:lvlJc w:val="left"/>
      <w:pPr>
        <w:ind w:left="1619" w:hanging="360"/>
      </w:pPr>
      <w:rPr/>
    </w:lvl>
    <w:lvl w:ilvl="2">
      <w:start w:val="1"/>
      <w:numFmt w:val="lowerRoman"/>
      <w:lvlText w:val="%3."/>
      <w:lvlJc w:val="right"/>
      <w:pPr>
        <w:ind w:left="2339" w:hanging="180"/>
      </w:pPr>
      <w:rPr/>
    </w:lvl>
    <w:lvl w:ilvl="3">
      <w:start w:val="1"/>
      <w:numFmt w:val="decimal"/>
      <w:lvlText w:val="%4."/>
      <w:lvlJc w:val="left"/>
      <w:pPr>
        <w:ind w:left="3059" w:hanging="360"/>
      </w:pPr>
      <w:rPr/>
    </w:lvl>
    <w:lvl w:ilvl="4">
      <w:start w:val="1"/>
      <w:numFmt w:val="lowerLetter"/>
      <w:lvlText w:val="%5."/>
      <w:lvlJc w:val="left"/>
      <w:pPr>
        <w:ind w:left="3779" w:hanging="360"/>
      </w:pPr>
      <w:rPr/>
    </w:lvl>
    <w:lvl w:ilvl="5">
      <w:start w:val="1"/>
      <w:numFmt w:val="lowerRoman"/>
      <w:lvlText w:val="%6."/>
      <w:lvlJc w:val="right"/>
      <w:pPr>
        <w:ind w:left="4499" w:hanging="180"/>
      </w:pPr>
      <w:rPr/>
    </w:lvl>
    <w:lvl w:ilvl="6">
      <w:start w:val="1"/>
      <w:numFmt w:val="decimal"/>
      <w:lvlText w:val="%7."/>
      <w:lvlJc w:val="left"/>
      <w:pPr>
        <w:ind w:left="5219" w:hanging="360"/>
      </w:pPr>
      <w:rPr/>
    </w:lvl>
    <w:lvl w:ilvl="7">
      <w:start w:val="1"/>
      <w:numFmt w:val="lowerLetter"/>
      <w:lvlText w:val="%8."/>
      <w:lvlJc w:val="left"/>
      <w:pPr>
        <w:ind w:left="5939" w:hanging="360"/>
      </w:pPr>
      <w:rPr/>
    </w:lvl>
    <w:lvl w:ilvl="8">
      <w:start w:val="1"/>
      <w:numFmt w:val="lowerRoman"/>
      <w:lvlText w:val="%9."/>
      <w:lvlJc w:val="right"/>
      <w:pPr>
        <w:ind w:left="6659" w:hanging="180"/>
      </w:pPr>
      <w:rPr/>
    </w:lvl>
  </w:abstractNum>
  <w:abstractNum w:abstractNumId="21">
    <w:lvl w:ilvl="0">
      <w:start w:val="1"/>
      <w:numFmt w:val="decimal"/>
      <w:lvlText w:val="%1."/>
      <w:lvlJc w:val="left"/>
      <w:pPr>
        <w:ind w:left="899" w:hanging="360"/>
      </w:pPr>
      <w:rPr/>
    </w:lvl>
    <w:lvl w:ilvl="1">
      <w:start w:val="1"/>
      <w:numFmt w:val="lowerLetter"/>
      <w:lvlText w:val="%2."/>
      <w:lvlJc w:val="left"/>
      <w:pPr>
        <w:ind w:left="1619" w:hanging="360"/>
      </w:pPr>
      <w:rPr/>
    </w:lvl>
    <w:lvl w:ilvl="2">
      <w:start w:val="1"/>
      <w:numFmt w:val="lowerRoman"/>
      <w:lvlText w:val="%3."/>
      <w:lvlJc w:val="right"/>
      <w:pPr>
        <w:ind w:left="2339" w:hanging="180"/>
      </w:pPr>
      <w:rPr/>
    </w:lvl>
    <w:lvl w:ilvl="3">
      <w:start w:val="1"/>
      <w:numFmt w:val="decimal"/>
      <w:lvlText w:val="%4."/>
      <w:lvlJc w:val="left"/>
      <w:pPr>
        <w:ind w:left="3059" w:hanging="360"/>
      </w:pPr>
      <w:rPr/>
    </w:lvl>
    <w:lvl w:ilvl="4">
      <w:start w:val="1"/>
      <w:numFmt w:val="lowerLetter"/>
      <w:lvlText w:val="%5."/>
      <w:lvlJc w:val="left"/>
      <w:pPr>
        <w:ind w:left="3779" w:hanging="360"/>
      </w:pPr>
      <w:rPr/>
    </w:lvl>
    <w:lvl w:ilvl="5">
      <w:start w:val="1"/>
      <w:numFmt w:val="lowerRoman"/>
      <w:lvlText w:val="%6."/>
      <w:lvlJc w:val="right"/>
      <w:pPr>
        <w:ind w:left="4499" w:hanging="180"/>
      </w:pPr>
      <w:rPr/>
    </w:lvl>
    <w:lvl w:ilvl="6">
      <w:start w:val="1"/>
      <w:numFmt w:val="decimal"/>
      <w:lvlText w:val="%7."/>
      <w:lvlJc w:val="left"/>
      <w:pPr>
        <w:ind w:left="5219" w:hanging="360"/>
      </w:pPr>
      <w:rPr/>
    </w:lvl>
    <w:lvl w:ilvl="7">
      <w:start w:val="1"/>
      <w:numFmt w:val="lowerLetter"/>
      <w:lvlText w:val="%8."/>
      <w:lvlJc w:val="left"/>
      <w:pPr>
        <w:ind w:left="5939" w:hanging="360"/>
      </w:pPr>
      <w:rPr/>
    </w:lvl>
    <w:lvl w:ilvl="8">
      <w:start w:val="1"/>
      <w:numFmt w:val="lowerRoman"/>
      <w:lvlText w:val="%9."/>
      <w:lvlJc w:val="right"/>
      <w:pPr>
        <w:ind w:left="6659" w:hanging="180"/>
      </w:pPr>
      <w:rPr/>
    </w:lvl>
  </w:abstractNum>
  <w:abstractNum w:abstractNumId="22">
    <w:lvl w:ilvl="0">
      <w:start w:val="1"/>
      <w:numFmt w:val="decimal"/>
      <w:lvlText w:val="%1."/>
      <w:lvlJc w:val="left"/>
      <w:pPr>
        <w:ind w:left="899" w:hanging="360"/>
      </w:pPr>
      <w:rPr/>
    </w:lvl>
    <w:lvl w:ilvl="1">
      <w:start w:val="1"/>
      <w:numFmt w:val="lowerLetter"/>
      <w:lvlText w:val="%2."/>
      <w:lvlJc w:val="left"/>
      <w:pPr>
        <w:ind w:left="1619" w:hanging="360"/>
      </w:pPr>
      <w:rPr/>
    </w:lvl>
    <w:lvl w:ilvl="2">
      <w:start w:val="1"/>
      <w:numFmt w:val="lowerRoman"/>
      <w:lvlText w:val="%3."/>
      <w:lvlJc w:val="right"/>
      <w:pPr>
        <w:ind w:left="2339" w:hanging="180"/>
      </w:pPr>
      <w:rPr/>
    </w:lvl>
    <w:lvl w:ilvl="3">
      <w:start w:val="1"/>
      <w:numFmt w:val="decimal"/>
      <w:lvlText w:val="%4."/>
      <w:lvlJc w:val="left"/>
      <w:pPr>
        <w:ind w:left="3059" w:hanging="360"/>
      </w:pPr>
      <w:rPr/>
    </w:lvl>
    <w:lvl w:ilvl="4">
      <w:start w:val="1"/>
      <w:numFmt w:val="lowerLetter"/>
      <w:lvlText w:val="%5."/>
      <w:lvlJc w:val="left"/>
      <w:pPr>
        <w:ind w:left="3779" w:hanging="360"/>
      </w:pPr>
      <w:rPr/>
    </w:lvl>
    <w:lvl w:ilvl="5">
      <w:start w:val="1"/>
      <w:numFmt w:val="lowerRoman"/>
      <w:lvlText w:val="%6."/>
      <w:lvlJc w:val="right"/>
      <w:pPr>
        <w:ind w:left="4499" w:hanging="180"/>
      </w:pPr>
      <w:rPr/>
    </w:lvl>
    <w:lvl w:ilvl="6">
      <w:start w:val="1"/>
      <w:numFmt w:val="decimal"/>
      <w:lvlText w:val="%7."/>
      <w:lvlJc w:val="left"/>
      <w:pPr>
        <w:ind w:left="5219" w:hanging="360"/>
      </w:pPr>
      <w:rPr/>
    </w:lvl>
    <w:lvl w:ilvl="7">
      <w:start w:val="1"/>
      <w:numFmt w:val="lowerLetter"/>
      <w:lvlText w:val="%8."/>
      <w:lvlJc w:val="left"/>
      <w:pPr>
        <w:ind w:left="5939" w:hanging="360"/>
      </w:pPr>
      <w:rPr/>
    </w:lvl>
    <w:lvl w:ilvl="8">
      <w:start w:val="1"/>
      <w:numFmt w:val="lowerRoman"/>
      <w:lvlText w:val="%9."/>
      <w:lvlJc w:val="right"/>
      <w:pPr>
        <w:ind w:left="6659" w:hanging="180"/>
      </w:pPr>
      <w:rPr/>
    </w:lvl>
  </w:abstractNum>
  <w:abstractNum w:abstractNumId="23">
    <w:lvl w:ilvl="0">
      <w:start w:val="1"/>
      <w:numFmt w:val="decimal"/>
      <w:lvlText w:val="%1."/>
      <w:lvlJc w:val="left"/>
      <w:pPr>
        <w:ind w:left="899" w:hanging="360"/>
      </w:pPr>
      <w:rPr/>
    </w:lvl>
    <w:lvl w:ilvl="1">
      <w:start w:val="1"/>
      <w:numFmt w:val="lowerLetter"/>
      <w:lvlText w:val="%2."/>
      <w:lvlJc w:val="left"/>
      <w:pPr>
        <w:ind w:left="1619" w:hanging="360"/>
      </w:pPr>
      <w:rPr/>
    </w:lvl>
    <w:lvl w:ilvl="2">
      <w:start w:val="1"/>
      <w:numFmt w:val="lowerRoman"/>
      <w:lvlText w:val="%3."/>
      <w:lvlJc w:val="right"/>
      <w:pPr>
        <w:ind w:left="2339" w:hanging="180"/>
      </w:pPr>
      <w:rPr/>
    </w:lvl>
    <w:lvl w:ilvl="3">
      <w:start w:val="1"/>
      <w:numFmt w:val="decimal"/>
      <w:lvlText w:val="%4."/>
      <w:lvlJc w:val="left"/>
      <w:pPr>
        <w:ind w:left="3059" w:hanging="360"/>
      </w:pPr>
      <w:rPr/>
    </w:lvl>
    <w:lvl w:ilvl="4">
      <w:start w:val="1"/>
      <w:numFmt w:val="lowerLetter"/>
      <w:lvlText w:val="%5."/>
      <w:lvlJc w:val="left"/>
      <w:pPr>
        <w:ind w:left="3779" w:hanging="360"/>
      </w:pPr>
      <w:rPr/>
    </w:lvl>
    <w:lvl w:ilvl="5">
      <w:start w:val="1"/>
      <w:numFmt w:val="lowerRoman"/>
      <w:lvlText w:val="%6."/>
      <w:lvlJc w:val="right"/>
      <w:pPr>
        <w:ind w:left="4499" w:hanging="180"/>
      </w:pPr>
      <w:rPr/>
    </w:lvl>
    <w:lvl w:ilvl="6">
      <w:start w:val="1"/>
      <w:numFmt w:val="decimal"/>
      <w:lvlText w:val="%7."/>
      <w:lvlJc w:val="left"/>
      <w:pPr>
        <w:ind w:left="5219" w:hanging="360"/>
      </w:pPr>
      <w:rPr/>
    </w:lvl>
    <w:lvl w:ilvl="7">
      <w:start w:val="1"/>
      <w:numFmt w:val="lowerLetter"/>
      <w:lvlText w:val="%8."/>
      <w:lvlJc w:val="left"/>
      <w:pPr>
        <w:ind w:left="5939" w:hanging="360"/>
      </w:pPr>
      <w:rPr/>
    </w:lvl>
    <w:lvl w:ilvl="8">
      <w:start w:val="1"/>
      <w:numFmt w:val="lowerRoman"/>
      <w:lvlText w:val="%9."/>
      <w:lvlJc w:val="right"/>
      <w:pPr>
        <w:ind w:left="6659" w:hanging="180"/>
      </w:pPr>
      <w:rPr/>
    </w:lvl>
  </w:abstractNum>
  <w:abstractNum w:abstractNumId="24">
    <w:lvl w:ilvl="0">
      <w:start w:val="1"/>
      <w:numFmt w:val="decimal"/>
      <w:lvlText w:val="%1."/>
      <w:lvlJc w:val="left"/>
      <w:pPr>
        <w:ind w:left="899" w:hanging="360"/>
      </w:pPr>
      <w:rPr/>
    </w:lvl>
    <w:lvl w:ilvl="1">
      <w:start w:val="1"/>
      <w:numFmt w:val="lowerLetter"/>
      <w:lvlText w:val="%2."/>
      <w:lvlJc w:val="left"/>
      <w:pPr>
        <w:ind w:left="1619" w:hanging="360"/>
      </w:pPr>
      <w:rPr/>
    </w:lvl>
    <w:lvl w:ilvl="2">
      <w:start w:val="1"/>
      <w:numFmt w:val="lowerRoman"/>
      <w:lvlText w:val="%3."/>
      <w:lvlJc w:val="right"/>
      <w:pPr>
        <w:ind w:left="2339" w:hanging="180"/>
      </w:pPr>
      <w:rPr/>
    </w:lvl>
    <w:lvl w:ilvl="3">
      <w:start w:val="1"/>
      <w:numFmt w:val="decimal"/>
      <w:lvlText w:val="%4."/>
      <w:lvlJc w:val="left"/>
      <w:pPr>
        <w:ind w:left="3059" w:hanging="360"/>
      </w:pPr>
      <w:rPr/>
    </w:lvl>
    <w:lvl w:ilvl="4">
      <w:start w:val="1"/>
      <w:numFmt w:val="lowerLetter"/>
      <w:lvlText w:val="%5."/>
      <w:lvlJc w:val="left"/>
      <w:pPr>
        <w:ind w:left="3779" w:hanging="360"/>
      </w:pPr>
      <w:rPr/>
    </w:lvl>
    <w:lvl w:ilvl="5">
      <w:start w:val="1"/>
      <w:numFmt w:val="lowerRoman"/>
      <w:lvlText w:val="%6."/>
      <w:lvlJc w:val="right"/>
      <w:pPr>
        <w:ind w:left="4499" w:hanging="180"/>
      </w:pPr>
      <w:rPr/>
    </w:lvl>
    <w:lvl w:ilvl="6">
      <w:start w:val="1"/>
      <w:numFmt w:val="decimal"/>
      <w:lvlText w:val="%7."/>
      <w:lvlJc w:val="left"/>
      <w:pPr>
        <w:ind w:left="5219" w:hanging="360"/>
      </w:pPr>
      <w:rPr/>
    </w:lvl>
    <w:lvl w:ilvl="7">
      <w:start w:val="1"/>
      <w:numFmt w:val="lowerLetter"/>
      <w:lvlText w:val="%8."/>
      <w:lvlJc w:val="left"/>
      <w:pPr>
        <w:ind w:left="5939" w:hanging="360"/>
      </w:pPr>
      <w:rPr/>
    </w:lvl>
    <w:lvl w:ilvl="8">
      <w:start w:val="1"/>
      <w:numFmt w:val="lowerRoman"/>
      <w:lvlText w:val="%9."/>
      <w:lvlJc w:val="right"/>
      <w:pPr>
        <w:ind w:left="6659"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d"/>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80" w:before="160" w:lineRule="auto"/>
    </w:pPr>
    <w:rPr>
      <w:rFonts w:ascii="Cambria" w:cs="Cambria" w:eastAsia="Cambria" w:hAnsi="Cambria"/>
      <w:color w:val="366091"/>
      <w:sz w:val="32"/>
      <w:szCs w:val="3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spacing w:before="5"/>
    </w:pPr>
    <w:rPr>
      <w:b w:val="1"/>
      <w:bCs w:val="1"/>
      <w:sz w:val="24"/>
      <w:szCs w:val="24"/>
    </w:rPr>
  </w:style>
  <w:style w:type="paragraph" w:styleId="ListParagraph">
    <w:name w:val="List Paragraph"/>
    <w:basedOn w:val="Normal"/>
    <w:uiPriority w:val="1"/>
    <w:qFormat w:val="1"/>
    <w:pPr>
      <w:spacing w:before="1"/>
      <w:ind w:left="568" w:hanging="428"/>
    </w:pPr>
  </w:style>
  <w:style w:type="paragraph" w:styleId="TableParagraph" w:customStyle="1">
    <w:name w:val="Table Paragraph"/>
    <w:basedOn w:val="Normal"/>
    <w:uiPriority w:val="1"/>
    <w:qFormat w:val="1"/>
    <w:pPr>
      <w:ind w:left="470"/>
    </w:pPr>
  </w:style>
  <w:style w:type="paragraph" w:styleId="BalloonText">
    <w:name w:val="Balloon Text"/>
    <w:basedOn w:val="Normal"/>
    <w:link w:val="BalloonTextChar"/>
    <w:uiPriority w:val="99"/>
    <w:semiHidden w:val="1"/>
    <w:unhideWhenUsed w:val="1"/>
    <w:rsid w:val="00936A88"/>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36A88"/>
    <w:rPr>
      <w:rFonts w:ascii="Tahoma" w:cs="Tahoma" w:eastAsia="Times New Roman" w:hAnsi="Tahoma"/>
      <w:sz w:val="16"/>
      <w:szCs w:val="16"/>
      <w:lang w:val="id"/>
    </w:rPr>
  </w:style>
  <w:style w:type="paragraph" w:styleId="Header">
    <w:name w:val="header"/>
    <w:basedOn w:val="Normal"/>
    <w:link w:val="HeaderChar"/>
    <w:uiPriority w:val="99"/>
    <w:unhideWhenUsed w:val="1"/>
    <w:rsid w:val="0005010D"/>
    <w:pPr>
      <w:tabs>
        <w:tab w:val="center" w:pos="4680"/>
        <w:tab w:val="right" w:pos="9360"/>
      </w:tabs>
    </w:pPr>
  </w:style>
  <w:style w:type="character" w:styleId="HeaderChar" w:customStyle="1">
    <w:name w:val="Header Char"/>
    <w:basedOn w:val="DefaultParagraphFont"/>
    <w:link w:val="Header"/>
    <w:uiPriority w:val="99"/>
    <w:rsid w:val="0005010D"/>
    <w:rPr>
      <w:rFonts w:ascii="Times New Roman" w:cs="Times New Roman" w:eastAsia="Times New Roman" w:hAnsi="Times New Roman"/>
      <w:lang w:val="id"/>
    </w:rPr>
  </w:style>
  <w:style w:type="paragraph" w:styleId="Footer">
    <w:name w:val="footer"/>
    <w:basedOn w:val="Normal"/>
    <w:link w:val="FooterChar"/>
    <w:uiPriority w:val="99"/>
    <w:unhideWhenUsed w:val="1"/>
    <w:rsid w:val="0005010D"/>
    <w:pPr>
      <w:tabs>
        <w:tab w:val="center" w:pos="4680"/>
        <w:tab w:val="right" w:pos="9360"/>
      </w:tabs>
    </w:pPr>
  </w:style>
  <w:style w:type="character" w:styleId="FooterChar" w:customStyle="1">
    <w:name w:val="Footer Char"/>
    <w:basedOn w:val="DefaultParagraphFont"/>
    <w:link w:val="Footer"/>
    <w:uiPriority w:val="99"/>
    <w:rsid w:val="0005010D"/>
    <w:rPr>
      <w:rFonts w:ascii="Times New Roman" w:cs="Times New Roman" w:eastAsia="Times New Roman" w:hAnsi="Times New Roman"/>
      <w:lang w:val="id"/>
    </w:rPr>
  </w:style>
  <w:style w:type="character" w:styleId="Heading2Char" w:customStyle="1">
    <w:name w:val="Heading 2 Char"/>
    <w:basedOn w:val="DefaultParagraphFont"/>
    <w:link w:val="Heading2"/>
    <w:uiPriority w:val="9"/>
    <w:semiHidden w:val="1"/>
    <w:rsid w:val="00B56C40"/>
    <w:rPr>
      <w:rFonts w:asciiTheme="majorHAnsi" w:cstheme="majorBidi" w:eastAsiaTheme="majorEastAsia" w:hAnsiTheme="majorHAnsi"/>
      <w:color w:val="365f91" w:themeColor="accent1" w:themeShade="0000BF"/>
      <w:sz w:val="32"/>
      <w:szCs w:val="32"/>
      <w:lang w:val="i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2ztTdPJYZQl+2hJ8Xzp4xlvZWg==">CgMxLjAyDmguc2ZrN3hkZ2MzbjMxOAByITE4UVFkaUhWeWltQlFhWFlZOWhReC1wSmxQSWRrMTN1eA==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2025-08-27T13:12:00Z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2024-08-13T00:00:00Z</vt:filetime>
  </property>
  <property fmtid="{D5CDD505-2E9C-101B-9397-08002B2CF9AE}" pid="3" name="Creator">
    <vt:lpwstr>Microsoft® Word 2021</vt:lpwstr>
  </property>
  <property fmtid="{D5CDD505-2E9C-101B-9397-08002B2CF9AE}" pid="4" name="LastSaved">
    <vt:filetime>2025-03-12T00:00:00Z</vt:filetime>
  </property>
  <property fmtid="{D5CDD505-2E9C-101B-9397-08002B2CF9AE}" pid="5" name="Producer">
    <vt:lpwstr>Microsoft® Word 2021</vt:lpwstr>
  </property>
</Properties>
</file>